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FF5C23" w:rsidRPr="00BC299F" w:rsidTr="0025033D">
        <w:tc>
          <w:tcPr>
            <w:tcW w:w="3227" w:type="dxa"/>
            <w:tcBorders>
              <w:top w:val="single" w:sz="4" w:space="0" w:color="auto"/>
              <w:left w:val="single" w:sz="4" w:space="0" w:color="auto"/>
              <w:bottom w:val="single" w:sz="4" w:space="0" w:color="auto"/>
              <w:right w:val="single" w:sz="4" w:space="0" w:color="auto"/>
            </w:tcBorders>
            <w:hideMark/>
          </w:tcPr>
          <w:p w:rsidR="00FF5C23" w:rsidRPr="00BC299F" w:rsidRDefault="00FF5C23" w:rsidP="0025033D">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rsidR="00FF5C23" w:rsidRPr="00BC299F" w:rsidRDefault="00FF5C23" w:rsidP="0025033D">
            <w:pPr>
              <w:tabs>
                <w:tab w:val="right" w:pos="10207"/>
              </w:tabs>
              <w:spacing w:line="276" w:lineRule="auto"/>
              <w:ind w:right="-896"/>
              <w:rPr>
                <w:b/>
                <w:sz w:val="26"/>
                <w:szCs w:val="26"/>
              </w:rPr>
            </w:pPr>
          </w:p>
        </w:tc>
      </w:tr>
      <w:tr w:rsidR="00FF5C23" w:rsidTr="0025033D">
        <w:tc>
          <w:tcPr>
            <w:tcW w:w="3227" w:type="dxa"/>
            <w:tcBorders>
              <w:top w:val="single" w:sz="4" w:space="0" w:color="auto"/>
              <w:left w:val="single" w:sz="4" w:space="0" w:color="auto"/>
              <w:bottom w:val="single" w:sz="4" w:space="0" w:color="auto"/>
              <w:right w:val="single" w:sz="4" w:space="0" w:color="auto"/>
            </w:tcBorders>
            <w:hideMark/>
          </w:tcPr>
          <w:p w:rsidR="00AD0CE5" w:rsidRDefault="00FF5C23" w:rsidP="0025033D">
            <w:pPr>
              <w:tabs>
                <w:tab w:val="right" w:pos="10207"/>
              </w:tabs>
              <w:spacing w:line="276" w:lineRule="auto"/>
              <w:ind w:right="-896"/>
              <w:rPr>
                <w:b/>
                <w:sz w:val="26"/>
                <w:szCs w:val="26"/>
              </w:rPr>
            </w:pPr>
            <w:r w:rsidRPr="00BC299F">
              <w:rPr>
                <w:b/>
                <w:sz w:val="26"/>
                <w:szCs w:val="26"/>
              </w:rPr>
              <w:t xml:space="preserve">Номер материала </w:t>
            </w:r>
          </w:p>
          <w:p w:rsidR="00FF5C23" w:rsidRPr="0025033D" w:rsidRDefault="00AD0CE5" w:rsidP="0025033D">
            <w:pPr>
              <w:tabs>
                <w:tab w:val="right" w:pos="10207"/>
              </w:tabs>
              <w:spacing w:line="276" w:lineRule="auto"/>
              <w:ind w:right="-896"/>
              <w:rPr>
                <w:b/>
                <w:sz w:val="26"/>
                <w:szCs w:val="26"/>
              </w:rPr>
            </w:pPr>
            <w:r>
              <w:rPr>
                <w:b/>
                <w:sz w:val="26"/>
                <w:szCs w:val="26"/>
              </w:rPr>
              <w:t xml:space="preserve">КИСУР </w:t>
            </w:r>
            <w:r w:rsidR="003B0D81">
              <w:rPr>
                <w:b/>
                <w:sz w:val="26"/>
                <w:szCs w:val="26"/>
              </w:rPr>
              <w:t xml:space="preserve">(ПО </w:t>
            </w:r>
            <w:r w:rsidR="003B0D81">
              <w:rPr>
                <w:b/>
                <w:sz w:val="26"/>
                <w:szCs w:val="26"/>
                <w:lang w:val="en-US"/>
              </w:rPr>
              <w:t>SAP</w:t>
            </w:r>
            <w:r w:rsidR="003B0D81">
              <w:rPr>
                <w:b/>
                <w:sz w:val="26"/>
                <w:szCs w:val="26"/>
              </w:rPr>
              <w:t>)</w:t>
            </w:r>
          </w:p>
        </w:tc>
        <w:tc>
          <w:tcPr>
            <w:tcW w:w="1559" w:type="dxa"/>
            <w:tcBorders>
              <w:top w:val="single" w:sz="4" w:space="0" w:color="auto"/>
              <w:left w:val="single" w:sz="4" w:space="0" w:color="auto"/>
              <w:bottom w:val="single" w:sz="4" w:space="0" w:color="auto"/>
              <w:right w:val="single" w:sz="4" w:space="0" w:color="auto"/>
            </w:tcBorders>
          </w:tcPr>
          <w:p w:rsidR="00FF5C23" w:rsidRPr="00714D80" w:rsidRDefault="00FF5C23" w:rsidP="0025033D">
            <w:pPr>
              <w:rPr>
                <w:b/>
                <w:color w:val="000000"/>
                <w:sz w:val="28"/>
                <w:szCs w:val="28"/>
              </w:rPr>
            </w:pPr>
          </w:p>
        </w:tc>
      </w:tr>
    </w:tbl>
    <w:p w:rsidR="006C1736" w:rsidRPr="00773742" w:rsidRDefault="006C1736" w:rsidP="006C1736">
      <w:pPr>
        <w:tabs>
          <w:tab w:val="right" w:pos="10207"/>
        </w:tabs>
        <w:ind w:right="-2"/>
        <w:jc w:val="right"/>
        <w:rPr>
          <w:b/>
        </w:rPr>
      </w:pPr>
      <w:r w:rsidRPr="00773742">
        <w:rPr>
          <w:b/>
        </w:rPr>
        <w:t>«УТВЕРЖДАЮ»</w:t>
      </w:r>
    </w:p>
    <w:p w:rsidR="006C1736" w:rsidRPr="00773742" w:rsidRDefault="006C1736" w:rsidP="006C1736">
      <w:pPr>
        <w:jc w:val="right"/>
      </w:pPr>
      <w:r>
        <w:t>И.о. первого заместителя</w:t>
      </w:r>
      <w:r w:rsidRPr="00773742">
        <w:t xml:space="preserve"> директора – </w:t>
      </w:r>
    </w:p>
    <w:p w:rsidR="006C1736" w:rsidRPr="00773742" w:rsidRDefault="006C1736" w:rsidP="006C1736">
      <w:pPr>
        <w:jc w:val="right"/>
      </w:pPr>
      <w:r>
        <w:t>главного</w:t>
      </w:r>
      <w:r w:rsidRPr="00773742">
        <w:t xml:space="preserve"> инженер</w:t>
      </w:r>
      <w:r>
        <w:t>а</w:t>
      </w:r>
      <w:r w:rsidRPr="00773742">
        <w:t xml:space="preserve"> филиала</w:t>
      </w:r>
    </w:p>
    <w:p w:rsidR="006C1736" w:rsidRPr="00773742" w:rsidRDefault="006C1736" w:rsidP="006C1736">
      <w:pPr>
        <w:jc w:val="right"/>
      </w:pPr>
      <w:r w:rsidRPr="0005790F">
        <w:t xml:space="preserve"> </w:t>
      </w:r>
      <w:r w:rsidRPr="00773742">
        <w:t>ПАО «</w:t>
      </w:r>
      <w:r>
        <w:t>Россети Центр</w:t>
      </w:r>
      <w:r w:rsidRPr="00773742">
        <w:t>»-«Белгородэнерго»</w:t>
      </w:r>
    </w:p>
    <w:p w:rsidR="006C1736" w:rsidRPr="00773742" w:rsidRDefault="006C1736" w:rsidP="006C1736">
      <w:pPr>
        <w:tabs>
          <w:tab w:val="right" w:pos="10207"/>
        </w:tabs>
        <w:jc w:val="right"/>
      </w:pPr>
      <w:r w:rsidRPr="00773742">
        <w:tab/>
      </w:r>
    </w:p>
    <w:p w:rsidR="006C1736" w:rsidRPr="00773742" w:rsidRDefault="006C1736" w:rsidP="006C1736">
      <w:pPr>
        <w:tabs>
          <w:tab w:val="right" w:pos="10207"/>
        </w:tabs>
        <w:jc w:val="right"/>
      </w:pPr>
      <w:r w:rsidRPr="00773742">
        <w:t xml:space="preserve">_____________________ / </w:t>
      </w:r>
      <w:r>
        <w:t>С.А. Макеев</w:t>
      </w:r>
      <w:r w:rsidRPr="00773742">
        <w:t xml:space="preserve"> </w:t>
      </w:r>
    </w:p>
    <w:p w:rsidR="006C1736" w:rsidRPr="00773742" w:rsidRDefault="006C1736" w:rsidP="006C1736">
      <w:pPr>
        <w:ind w:right="-2"/>
        <w:jc w:val="right"/>
      </w:pPr>
    </w:p>
    <w:p w:rsidR="006C1736" w:rsidRPr="00773742" w:rsidRDefault="006C1736" w:rsidP="006C1736">
      <w:pPr>
        <w:ind w:right="-2"/>
        <w:jc w:val="right"/>
        <w:rPr>
          <w:caps/>
        </w:rPr>
      </w:pPr>
      <w:r w:rsidRPr="00773742">
        <w:t>«</w:t>
      </w:r>
      <w:r w:rsidR="00C44FCE">
        <w:t>_</w:t>
      </w:r>
      <w:r w:rsidR="00C44FCE" w:rsidRPr="002248E8">
        <w:t>10</w:t>
      </w:r>
      <w:proofErr w:type="gramStart"/>
      <w:r>
        <w:t>_</w:t>
      </w:r>
      <w:r w:rsidRPr="00773742">
        <w:t>»</w:t>
      </w:r>
      <w:r>
        <w:t>_</w:t>
      </w:r>
      <w:proofErr w:type="gramEnd"/>
      <w:r>
        <w:t>___11______2022</w:t>
      </w:r>
      <w:r w:rsidRPr="00773742">
        <w:t xml:space="preserve"> г.</w:t>
      </w:r>
    </w:p>
    <w:p w:rsidR="005B2F63" w:rsidRPr="00727082" w:rsidRDefault="005B2F63" w:rsidP="005B2F63">
      <w:pPr>
        <w:spacing w:line="276" w:lineRule="auto"/>
        <w:rPr>
          <w:b/>
        </w:rPr>
      </w:pPr>
    </w:p>
    <w:p w:rsidR="00000B78" w:rsidRPr="0088505D" w:rsidRDefault="00000B78" w:rsidP="007B1341">
      <w:pPr>
        <w:tabs>
          <w:tab w:val="left" w:pos="7330"/>
        </w:tabs>
      </w:pPr>
    </w:p>
    <w:p w:rsidR="00A72518" w:rsidRPr="00DF26D0" w:rsidRDefault="008045EE" w:rsidP="00E721A9">
      <w:pPr>
        <w:spacing w:line="276" w:lineRule="auto"/>
        <w:ind w:left="703"/>
        <w:jc w:val="center"/>
        <w:rPr>
          <w:b/>
        </w:rPr>
      </w:pPr>
      <w:r w:rsidRPr="00DF26D0">
        <w:rPr>
          <w:b/>
        </w:rPr>
        <w:t>ТЕХНИЧЕСКО</w:t>
      </w:r>
      <w:r w:rsidR="00024472">
        <w:rPr>
          <w:b/>
        </w:rPr>
        <w:t>Е</w:t>
      </w:r>
      <w:r w:rsidRPr="00DF26D0">
        <w:rPr>
          <w:b/>
        </w:rPr>
        <w:t xml:space="preserve"> ЗАДАНИ</w:t>
      </w:r>
      <w:r w:rsidR="00024472">
        <w:rPr>
          <w:b/>
        </w:rPr>
        <w:t>Е</w:t>
      </w:r>
    </w:p>
    <w:p w:rsidR="00000B78" w:rsidRPr="00DF26D0" w:rsidRDefault="00024472" w:rsidP="00E721A9">
      <w:pPr>
        <w:spacing w:line="276" w:lineRule="auto"/>
        <w:ind w:left="703"/>
        <w:jc w:val="center"/>
      </w:pPr>
      <w:r>
        <w:t>на поставку силового</w:t>
      </w:r>
      <w:r w:rsidR="00000B78" w:rsidRPr="00DF26D0">
        <w:t xml:space="preserve"> трансформатор</w:t>
      </w:r>
      <w:r>
        <w:t>а</w:t>
      </w:r>
      <w:r w:rsidR="00000B78" w:rsidRPr="00DF26D0">
        <w:t xml:space="preserve"> </w:t>
      </w:r>
      <w:r w:rsidR="002248E8">
        <w:t>ТДТН-25</w:t>
      </w:r>
      <w:r w:rsidR="00C44FCE">
        <w:t>000/110/35/10</w:t>
      </w:r>
      <w:r w:rsidR="00000B78" w:rsidRPr="00DF26D0">
        <w:t xml:space="preserve"> </w:t>
      </w:r>
    </w:p>
    <w:p w:rsidR="00A72518" w:rsidRPr="00DF26D0" w:rsidRDefault="00A72518" w:rsidP="0088505D">
      <w:pPr>
        <w:spacing w:line="276" w:lineRule="auto"/>
        <w:jc w:val="both"/>
        <w:rPr>
          <w:b/>
          <w:bCs/>
        </w:rPr>
      </w:pPr>
    </w:p>
    <w:p w:rsidR="00A72518" w:rsidRPr="00DF26D0" w:rsidRDefault="00330025" w:rsidP="00416D23">
      <w:pPr>
        <w:pStyle w:val="ae"/>
        <w:numPr>
          <w:ilvl w:val="0"/>
          <w:numId w:val="1"/>
        </w:numPr>
        <w:tabs>
          <w:tab w:val="left" w:pos="993"/>
        </w:tabs>
        <w:ind w:left="0" w:firstLine="709"/>
        <w:contextualSpacing/>
        <w:jc w:val="both"/>
        <w:rPr>
          <w:b/>
          <w:bCs/>
        </w:rPr>
      </w:pPr>
      <w:r>
        <w:rPr>
          <w:b/>
          <w:bCs/>
        </w:rPr>
        <w:t>Общая часть.</w:t>
      </w:r>
    </w:p>
    <w:p w:rsidR="00000B78" w:rsidRPr="00DF26D0" w:rsidRDefault="00000B78" w:rsidP="00E721A9">
      <w:pPr>
        <w:tabs>
          <w:tab w:val="left" w:pos="709"/>
        </w:tabs>
        <w:jc w:val="both"/>
      </w:pPr>
      <w:r w:rsidRPr="00DF26D0">
        <w:tab/>
      </w:r>
      <w:r w:rsidR="0025033D">
        <w:t>ПАО «Россети Центр»</w:t>
      </w:r>
      <w:r w:rsidR="00FF5C23" w:rsidRPr="00FF5C23">
        <w:t xml:space="preserve"> </w:t>
      </w:r>
      <w:r w:rsidR="009F19B3" w:rsidRPr="00DF26D0">
        <w:t xml:space="preserve">(Покупатель) </w:t>
      </w:r>
      <w:r w:rsidRPr="00DF26D0">
        <w:t>производит закупку маслян</w:t>
      </w:r>
      <w:r w:rsidR="003F6E49">
        <w:t>ых</w:t>
      </w:r>
      <w:r w:rsidRPr="00DF26D0">
        <w:t xml:space="preserve"> силов</w:t>
      </w:r>
      <w:r w:rsidR="003F6E49">
        <w:t>ых трансформаторов</w:t>
      </w:r>
      <w:r w:rsidR="00F007B1">
        <w:t xml:space="preserve"> </w:t>
      </w:r>
      <w:r w:rsidRPr="00DF26D0">
        <w:t xml:space="preserve">110кВ </w:t>
      </w:r>
      <w:proofErr w:type="gramStart"/>
      <w:r w:rsidRPr="00DF26D0">
        <w:t xml:space="preserve">для </w:t>
      </w:r>
      <w:r w:rsidR="00F007B1">
        <w:t xml:space="preserve"> ПС</w:t>
      </w:r>
      <w:proofErr w:type="gramEnd"/>
      <w:r w:rsidR="00F007B1">
        <w:t xml:space="preserve"> 110 кВ </w:t>
      </w:r>
      <w:r w:rsidR="00C44FCE">
        <w:t>Черемошное</w:t>
      </w:r>
      <w:r w:rsidR="007C2D35" w:rsidRPr="00DF26D0">
        <w:t>.</w:t>
      </w:r>
    </w:p>
    <w:p w:rsidR="00A72518" w:rsidRPr="00DF26D0" w:rsidRDefault="00A72518" w:rsidP="00416D23">
      <w:pPr>
        <w:pStyle w:val="ae"/>
        <w:numPr>
          <w:ilvl w:val="0"/>
          <w:numId w:val="1"/>
        </w:numPr>
        <w:tabs>
          <w:tab w:val="left" w:pos="993"/>
        </w:tabs>
        <w:ind w:left="0" w:firstLine="709"/>
        <w:contextualSpacing/>
        <w:jc w:val="both"/>
        <w:rPr>
          <w:b/>
          <w:bCs/>
        </w:rPr>
      </w:pPr>
      <w:r w:rsidRPr="00DF26D0">
        <w:rPr>
          <w:b/>
          <w:bCs/>
        </w:rPr>
        <w:t xml:space="preserve">Предмет </w:t>
      </w:r>
      <w:r w:rsidR="00E721A9" w:rsidRPr="00D615F1">
        <w:rPr>
          <w:b/>
          <w:bCs/>
        </w:rPr>
        <w:t>закупочной процедуры</w:t>
      </w:r>
      <w:r w:rsidRPr="00DF26D0">
        <w:rPr>
          <w:b/>
          <w:bCs/>
        </w:rPr>
        <w:t>.</w:t>
      </w:r>
    </w:p>
    <w:p w:rsidR="005B2F63" w:rsidRDefault="00A72518" w:rsidP="00E721A9">
      <w:pPr>
        <w:tabs>
          <w:tab w:val="left" w:pos="993"/>
        </w:tabs>
        <w:ind w:firstLine="709"/>
        <w:jc w:val="both"/>
      </w:pPr>
      <w:r w:rsidRPr="00DF26D0">
        <w:t xml:space="preserve">Поставщик обеспечивает поставку оборудования на склады получателей – филиалов </w:t>
      </w:r>
      <w:r w:rsidR="00876630" w:rsidRPr="00876630">
        <w:t xml:space="preserve">                </w:t>
      </w:r>
      <w:r w:rsidR="0025033D">
        <w:t>ПАО «Россети Центр»</w:t>
      </w:r>
      <w:r w:rsidRPr="00DF26D0">
        <w:t xml:space="preserve"> в объемах и сроки установленные данным ТЗ:</w:t>
      </w:r>
    </w:p>
    <w:p w:rsidR="00FF5C23" w:rsidRPr="00DF26D0" w:rsidRDefault="00FF5C23" w:rsidP="00E721A9">
      <w:pPr>
        <w:tabs>
          <w:tab w:val="left" w:pos="993"/>
        </w:tabs>
        <w:ind w:firstLine="709"/>
        <w:jc w:val="both"/>
      </w:pPr>
    </w:p>
    <w:tbl>
      <w:tblPr>
        <w:tblStyle w:val="af2"/>
        <w:tblW w:w="9923" w:type="dxa"/>
        <w:tblInd w:w="108" w:type="dxa"/>
        <w:tblLook w:val="04A0" w:firstRow="1" w:lastRow="0" w:firstColumn="1" w:lastColumn="0" w:noHBand="0" w:noVBand="1"/>
      </w:tblPr>
      <w:tblGrid>
        <w:gridCol w:w="1838"/>
        <w:gridCol w:w="1363"/>
        <w:gridCol w:w="3065"/>
        <w:gridCol w:w="1418"/>
        <w:gridCol w:w="2239"/>
      </w:tblGrid>
      <w:tr w:rsidR="002626DC" w:rsidRPr="00DF26D0" w:rsidTr="00C44FCE">
        <w:trPr>
          <w:trHeight w:val="783"/>
        </w:trPr>
        <w:tc>
          <w:tcPr>
            <w:tcW w:w="1838" w:type="dxa"/>
            <w:tcBorders>
              <w:bottom w:val="single" w:sz="4" w:space="0" w:color="auto"/>
            </w:tcBorders>
            <w:vAlign w:val="center"/>
          </w:tcPr>
          <w:p w:rsidR="002626DC" w:rsidRPr="00DF26D0" w:rsidRDefault="002626DC" w:rsidP="00E721A9">
            <w:pPr>
              <w:tabs>
                <w:tab w:val="left" w:pos="1134"/>
              </w:tabs>
              <w:jc w:val="center"/>
            </w:pPr>
            <w:r w:rsidRPr="00DF26D0">
              <w:t>Филиал</w:t>
            </w:r>
          </w:p>
        </w:tc>
        <w:tc>
          <w:tcPr>
            <w:tcW w:w="1363" w:type="dxa"/>
            <w:vAlign w:val="center"/>
          </w:tcPr>
          <w:p w:rsidR="002626DC" w:rsidRPr="00DF26D0" w:rsidRDefault="002626DC" w:rsidP="00E721A9">
            <w:pPr>
              <w:tabs>
                <w:tab w:val="left" w:pos="1134"/>
              </w:tabs>
              <w:jc w:val="center"/>
            </w:pPr>
            <w:r w:rsidRPr="00DF26D0">
              <w:t>Вид транспорта</w:t>
            </w:r>
          </w:p>
        </w:tc>
        <w:tc>
          <w:tcPr>
            <w:tcW w:w="3065" w:type="dxa"/>
            <w:vAlign w:val="center"/>
          </w:tcPr>
          <w:p w:rsidR="002626DC" w:rsidRPr="00DF26D0" w:rsidRDefault="002626DC" w:rsidP="00E721A9">
            <w:pPr>
              <w:tabs>
                <w:tab w:val="left" w:pos="1134"/>
              </w:tabs>
              <w:jc w:val="center"/>
            </w:pPr>
            <w:r w:rsidRPr="00DF26D0">
              <w:t>Точка поставки</w:t>
            </w:r>
          </w:p>
        </w:tc>
        <w:tc>
          <w:tcPr>
            <w:tcW w:w="1418" w:type="dxa"/>
            <w:vAlign w:val="center"/>
          </w:tcPr>
          <w:p w:rsidR="002626DC" w:rsidRPr="00DF26D0" w:rsidRDefault="002626DC" w:rsidP="00C11892">
            <w:pPr>
              <w:tabs>
                <w:tab w:val="left" w:pos="1134"/>
              </w:tabs>
              <w:jc w:val="center"/>
            </w:pPr>
            <w:r w:rsidRPr="00DF26D0">
              <w:t xml:space="preserve">Срок </w:t>
            </w:r>
            <w:r w:rsidR="00C11892">
              <w:t>поставки</w:t>
            </w:r>
            <w:r w:rsidRPr="00DF26D0">
              <w:t xml:space="preserve"> *</w:t>
            </w:r>
          </w:p>
        </w:tc>
        <w:tc>
          <w:tcPr>
            <w:tcW w:w="2239" w:type="dxa"/>
            <w:vAlign w:val="center"/>
          </w:tcPr>
          <w:p w:rsidR="002626DC" w:rsidRPr="00DF26D0" w:rsidRDefault="002626DC" w:rsidP="00E721A9">
            <w:pPr>
              <w:tabs>
                <w:tab w:val="left" w:pos="1134"/>
              </w:tabs>
              <w:jc w:val="center"/>
            </w:pPr>
            <w:r w:rsidRPr="00DF26D0">
              <w:t>Количество</w:t>
            </w:r>
          </w:p>
          <w:p w:rsidR="002626DC" w:rsidRPr="00DF26D0" w:rsidRDefault="002626DC" w:rsidP="00E721A9">
            <w:pPr>
              <w:tabs>
                <w:tab w:val="left" w:pos="1134"/>
              </w:tabs>
              <w:jc w:val="center"/>
            </w:pPr>
            <w:r w:rsidRPr="00DF26D0">
              <w:t>трансформаторов, шт.</w:t>
            </w:r>
          </w:p>
        </w:tc>
      </w:tr>
      <w:tr w:rsidR="002626DC" w:rsidRPr="00DF26D0" w:rsidTr="00C44FCE">
        <w:tc>
          <w:tcPr>
            <w:tcW w:w="1838" w:type="dxa"/>
            <w:vAlign w:val="center"/>
          </w:tcPr>
          <w:p w:rsidR="002626DC" w:rsidRPr="00DF26D0" w:rsidRDefault="00F007B1" w:rsidP="00E721A9">
            <w:pPr>
              <w:tabs>
                <w:tab w:val="left" w:pos="1134"/>
              </w:tabs>
              <w:jc w:val="center"/>
            </w:pPr>
            <w:r>
              <w:t>Белгородэнерго</w:t>
            </w:r>
          </w:p>
        </w:tc>
        <w:tc>
          <w:tcPr>
            <w:tcW w:w="1363" w:type="dxa"/>
            <w:vAlign w:val="center"/>
          </w:tcPr>
          <w:p w:rsidR="002626DC" w:rsidRPr="00DF26D0" w:rsidRDefault="002626DC" w:rsidP="00E721A9">
            <w:pPr>
              <w:tabs>
                <w:tab w:val="left" w:pos="1134"/>
              </w:tabs>
              <w:jc w:val="center"/>
            </w:pPr>
            <w:r w:rsidRPr="00DF26D0">
              <w:t>Авто/</w:t>
            </w:r>
            <w:proofErr w:type="spellStart"/>
            <w:r w:rsidRPr="00DF26D0">
              <w:t>жд</w:t>
            </w:r>
            <w:proofErr w:type="spellEnd"/>
          </w:p>
        </w:tc>
        <w:tc>
          <w:tcPr>
            <w:tcW w:w="3065" w:type="dxa"/>
            <w:vAlign w:val="center"/>
          </w:tcPr>
          <w:p w:rsidR="002626DC" w:rsidRDefault="00C44FCE" w:rsidP="00E721A9">
            <w:pPr>
              <w:tabs>
                <w:tab w:val="left" w:pos="1134"/>
              </w:tabs>
              <w:jc w:val="center"/>
            </w:pPr>
            <w:r w:rsidRPr="00C44FCE">
              <w:t xml:space="preserve">Белгородская область, Белгородский р-н, с Черемошное, </w:t>
            </w:r>
            <w:proofErr w:type="spellStart"/>
            <w:r w:rsidRPr="00C44FCE">
              <w:t>ул</w:t>
            </w:r>
            <w:proofErr w:type="spellEnd"/>
            <w:r w:rsidRPr="00C44FCE">
              <w:t xml:space="preserve"> Лесная 47</w:t>
            </w:r>
          </w:p>
          <w:p w:rsidR="00C44FCE" w:rsidRPr="00DF26D0" w:rsidRDefault="00C44FCE" w:rsidP="00E721A9">
            <w:pPr>
              <w:tabs>
                <w:tab w:val="left" w:pos="1134"/>
              </w:tabs>
              <w:jc w:val="center"/>
            </w:pPr>
            <w:r>
              <w:t>ПС 110 кВ Черемошное</w:t>
            </w:r>
          </w:p>
        </w:tc>
        <w:tc>
          <w:tcPr>
            <w:tcW w:w="1418" w:type="dxa"/>
            <w:vAlign w:val="center"/>
          </w:tcPr>
          <w:p w:rsidR="00876F1E" w:rsidRPr="00DF26D0" w:rsidRDefault="00876F1E" w:rsidP="005E5179">
            <w:pPr>
              <w:tabs>
                <w:tab w:val="left" w:pos="1134"/>
              </w:tabs>
              <w:jc w:val="center"/>
            </w:pPr>
            <w:r>
              <w:t xml:space="preserve">240 </w:t>
            </w:r>
          </w:p>
        </w:tc>
        <w:tc>
          <w:tcPr>
            <w:tcW w:w="2239" w:type="dxa"/>
            <w:vAlign w:val="center"/>
          </w:tcPr>
          <w:p w:rsidR="002626DC" w:rsidRPr="00DF26D0" w:rsidRDefault="00C44FCE" w:rsidP="00E721A9">
            <w:pPr>
              <w:tabs>
                <w:tab w:val="left" w:pos="1134"/>
              </w:tabs>
              <w:jc w:val="center"/>
            </w:pPr>
            <w:r>
              <w:t>2</w:t>
            </w:r>
          </w:p>
        </w:tc>
      </w:tr>
    </w:tbl>
    <w:p w:rsidR="00A72518" w:rsidRPr="00FF5C23" w:rsidRDefault="00A72518" w:rsidP="00E721A9">
      <w:pPr>
        <w:jc w:val="both"/>
      </w:pPr>
      <w:r w:rsidRPr="00FF5C23">
        <w:t xml:space="preserve">*в </w:t>
      </w:r>
      <w:r w:rsidR="005B2F63" w:rsidRPr="00FF5C23">
        <w:t xml:space="preserve">календарных </w:t>
      </w:r>
      <w:r w:rsidRPr="00FF5C23">
        <w:t xml:space="preserve">днях, с </w:t>
      </w:r>
      <w:r w:rsidR="00FF5C23" w:rsidRPr="00FF5C23">
        <w:t>даты</w:t>
      </w:r>
      <w:r w:rsidRPr="00FF5C23">
        <w:t xml:space="preserve"> заключения договора </w:t>
      </w:r>
    </w:p>
    <w:p w:rsidR="002626DC" w:rsidRPr="00C60EAB" w:rsidRDefault="002626DC" w:rsidP="00E721A9">
      <w:pPr>
        <w:pStyle w:val="ae"/>
        <w:jc w:val="both"/>
        <w:rPr>
          <w:sz w:val="26"/>
          <w:szCs w:val="26"/>
        </w:rPr>
      </w:pPr>
    </w:p>
    <w:p w:rsidR="002626DC" w:rsidRPr="00DF26D0" w:rsidRDefault="002626DC" w:rsidP="00416D23">
      <w:pPr>
        <w:pStyle w:val="ae"/>
        <w:numPr>
          <w:ilvl w:val="0"/>
          <w:numId w:val="1"/>
        </w:numPr>
        <w:tabs>
          <w:tab w:val="left" w:pos="993"/>
        </w:tabs>
        <w:ind w:left="0" w:firstLine="709"/>
        <w:contextualSpacing/>
        <w:jc w:val="both"/>
        <w:rPr>
          <w:b/>
          <w:bCs/>
        </w:rPr>
      </w:pPr>
      <w:r w:rsidRPr="00DF26D0">
        <w:rPr>
          <w:b/>
          <w:bCs/>
        </w:rPr>
        <w:t>Технические требования к оборудованию.</w:t>
      </w:r>
    </w:p>
    <w:p w:rsidR="00AD667B" w:rsidRPr="002A0A3A" w:rsidRDefault="00DF26D0" w:rsidP="00F91232">
      <w:pPr>
        <w:pStyle w:val="ae"/>
        <w:numPr>
          <w:ilvl w:val="1"/>
          <w:numId w:val="1"/>
        </w:numPr>
        <w:tabs>
          <w:tab w:val="left" w:pos="709"/>
        </w:tabs>
        <w:ind w:left="0" w:firstLine="709"/>
        <w:jc w:val="both"/>
      </w:pPr>
      <w:r w:rsidRPr="009B590B">
        <w:t xml:space="preserve">Технические данные трансформаторов должны </w:t>
      </w:r>
      <w:r w:rsidR="00C11892">
        <w:t xml:space="preserve">соответствовать </w:t>
      </w:r>
      <w:r w:rsidRPr="009B590B">
        <w:t>значени</w:t>
      </w:r>
      <w:r w:rsidR="00C11892">
        <w:t>ям, приведенным</w:t>
      </w:r>
      <w:r w:rsidRPr="009B590B">
        <w:t xml:space="preserve"> в таблице:</w:t>
      </w:r>
    </w:p>
    <w:p w:rsidR="00876630" w:rsidRPr="002A0A3A" w:rsidRDefault="00876630" w:rsidP="00E721A9">
      <w:pPr>
        <w:tabs>
          <w:tab w:val="left" w:pos="709"/>
        </w:tabs>
        <w:jc w:val="both"/>
      </w:pPr>
    </w:p>
    <w:p w:rsidR="00876630" w:rsidRPr="00EA24C7" w:rsidRDefault="00876630" w:rsidP="00876630">
      <w:pPr>
        <w:ind w:left="1080" w:hanging="1080"/>
        <w:jc w:val="both"/>
        <w:rPr>
          <w:b/>
          <w:bCs/>
          <w:lang w:val="x-none" w:eastAsia="x-none"/>
        </w:rPr>
      </w:pPr>
    </w:p>
    <w:tbl>
      <w:tblPr>
        <w:tblW w:w="4943" w:type="pct"/>
        <w:jc w:val="center"/>
        <w:tblBorders>
          <w:top w:val="single" w:sz="6" w:space="0" w:color="auto"/>
          <w:left w:val="single" w:sz="6" w:space="0" w:color="auto"/>
          <w:bottom w:val="single" w:sz="6" w:space="0" w:color="auto"/>
          <w:right w:val="single" w:sz="6" w:space="0" w:color="auto"/>
          <w:insideH w:val="single" w:sz="6" w:space="0" w:color="auto"/>
        </w:tblBorders>
        <w:tblLayout w:type="fixed"/>
        <w:tblLook w:val="0000" w:firstRow="0" w:lastRow="0" w:firstColumn="0" w:lastColumn="0" w:noHBand="0" w:noVBand="0"/>
      </w:tblPr>
      <w:tblGrid>
        <w:gridCol w:w="985"/>
        <w:gridCol w:w="8"/>
        <w:gridCol w:w="1302"/>
        <w:gridCol w:w="92"/>
        <w:gridCol w:w="1006"/>
        <w:gridCol w:w="18"/>
        <w:gridCol w:w="1292"/>
        <w:gridCol w:w="609"/>
        <w:gridCol w:w="1385"/>
        <w:gridCol w:w="1662"/>
        <w:gridCol w:w="1433"/>
      </w:tblGrid>
      <w:tr w:rsidR="002A0A3A" w:rsidRPr="002A0A3A" w:rsidTr="00C44FCE">
        <w:trPr>
          <w:trHeight w:val="684"/>
          <w:tblHeader/>
          <w:jc w:val="center"/>
        </w:trPr>
        <w:tc>
          <w:tcPr>
            <w:tcW w:w="993" w:type="dxa"/>
            <w:gridSpan w:val="2"/>
            <w:tcBorders>
              <w:bottom w:val="single" w:sz="6" w:space="0" w:color="auto"/>
              <w:right w:val="single" w:sz="6" w:space="0" w:color="auto"/>
            </w:tcBorders>
            <w:vAlign w:val="center"/>
          </w:tcPr>
          <w:p w:rsidR="00876630" w:rsidRPr="002A0A3A" w:rsidRDefault="00876630" w:rsidP="0025033D">
            <w:pPr>
              <w:jc w:val="center"/>
            </w:pPr>
            <w:r w:rsidRPr="002A0A3A">
              <w:t>№ п/п</w:t>
            </w:r>
          </w:p>
        </w:tc>
        <w:tc>
          <w:tcPr>
            <w:tcW w:w="4319" w:type="dxa"/>
            <w:gridSpan w:val="6"/>
            <w:tcBorders>
              <w:left w:val="single" w:sz="6" w:space="0" w:color="auto"/>
              <w:bottom w:val="single" w:sz="6" w:space="0" w:color="auto"/>
              <w:right w:val="single" w:sz="6" w:space="0" w:color="auto"/>
            </w:tcBorders>
            <w:vAlign w:val="center"/>
          </w:tcPr>
          <w:p w:rsidR="00876630" w:rsidRPr="002A0A3A" w:rsidRDefault="00876630" w:rsidP="0025033D">
            <w:pPr>
              <w:jc w:val="center"/>
            </w:pPr>
            <w:r w:rsidRPr="002A0A3A">
              <w:t>Технические характеристики</w:t>
            </w:r>
          </w:p>
          <w:p w:rsidR="00876630" w:rsidRPr="002A0A3A" w:rsidRDefault="00876630" w:rsidP="0025033D">
            <w:pPr>
              <w:jc w:val="center"/>
            </w:pPr>
            <w:r w:rsidRPr="002A0A3A">
              <w:t>(наименование параметра)</w:t>
            </w:r>
          </w:p>
        </w:tc>
        <w:tc>
          <w:tcPr>
            <w:tcW w:w="1385" w:type="dxa"/>
            <w:tcBorders>
              <w:left w:val="single" w:sz="6" w:space="0" w:color="auto"/>
              <w:bottom w:val="single" w:sz="6" w:space="0" w:color="auto"/>
              <w:right w:val="single" w:sz="6" w:space="0" w:color="auto"/>
            </w:tcBorders>
            <w:vAlign w:val="center"/>
          </w:tcPr>
          <w:p w:rsidR="00876630" w:rsidRPr="002A0A3A" w:rsidRDefault="00876630" w:rsidP="0025033D">
            <w:pPr>
              <w:jc w:val="center"/>
            </w:pPr>
            <w:r w:rsidRPr="002A0A3A">
              <w:t>Требуемые значения</w:t>
            </w:r>
          </w:p>
          <w:p w:rsidR="00876630" w:rsidRPr="002A0A3A" w:rsidRDefault="00876630" w:rsidP="0025033D">
            <w:pPr>
              <w:jc w:val="center"/>
            </w:pPr>
            <w:r w:rsidRPr="002A0A3A">
              <w:t>параметров</w:t>
            </w:r>
          </w:p>
          <w:p w:rsidR="00876630" w:rsidRPr="002A0A3A" w:rsidRDefault="00876630" w:rsidP="0025033D">
            <w:pPr>
              <w:jc w:val="center"/>
            </w:pPr>
          </w:p>
        </w:tc>
        <w:tc>
          <w:tcPr>
            <w:tcW w:w="1662" w:type="dxa"/>
            <w:tcBorders>
              <w:left w:val="single" w:sz="6" w:space="0" w:color="auto"/>
            </w:tcBorders>
            <w:vAlign w:val="center"/>
          </w:tcPr>
          <w:p w:rsidR="00876630" w:rsidRPr="002A0A3A" w:rsidRDefault="00876630" w:rsidP="0025033D">
            <w:pPr>
              <w:jc w:val="center"/>
            </w:pPr>
            <w:r w:rsidRPr="002A0A3A">
              <w:t>Предлагаемые значения параметров (заполняются участником)</w:t>
            </w:r>
          </w:p>
        </w:tc>
        <w:tc>
          <w:tcPr>
            <w:tcW w:w="1433" w:type="dxa"/>
            <w:tcBorders>
              <w:left w:val="single" w:sz="6" w:space="0" w:color="auto"/>
            </w:tcBorders>
          </w:tcPr>
          <w:p w:rsidR="00876630" w:rsidRPr="002A0A3A" w:rsidRDefault="00876630" w:rsidP="0025033D">
            <w:pPr>
              <w:jc w:val="center"/>
            </w:pPr>
            <w:r w:rsidRPr="002A0A3A">
              <w:t>Код параметра</w:t>
            </w:r>
          </w:p>
          <w:p w:rsidR="00876630" w:rsidRPr="002A0A3A" w:rsidRDefault="00876630" w:rsidP="0025033D">
            <w:pPr>
              <w:jc w:val="center"/>
            </w:pPr>
            <w:r w:rsidRPr="002A0A3A">
              <w:t>(не подлежит изменению)</w:t>
            </w:r>
          </w:p>
        </w:tc>
      </w:tr>
      <w:tr w:rsidR="002A0A3A" w:rsidRPr="002A0A3A" w:rsidTr="00C44FCE">
        <w:trPr>
          <w:trHeight w:val="332"/>
          <w:jc w:val="center"/>
        </w:trPr>
        <w:tc>
          <w:tcPr>
            <w:tcW w:w="993" w:type="dxa"/>
            <w:gridSpan w:val="2"/>
            <w:tcBorders>
              <w:bottom w:val="single" w:sz="6" w:space="0" w:color="auto"/>
              <w:right w:val="single" w:sz="4" w:space="0" w:color="auto"/>
            </w:tcBorders>
            <w:vAlign w:val="center"/>
          </w:tcPr>
          <w:p w:rsidR="00876630" w:rsidRPr="002A0A3A" w:rsidRDefault="00876630" w:rsidP="0025033D">
            <w:pPr>
              <w:jc w:val="center"/>
            </w:pPr>
            <w:r w:rsidRPr="002A0A3A">
              <w:rPr>
                <w:b/>
              </w:rPr>
              <w:t>1.</w:t>
            </w:r>
          </w:p>
        </w:tc>
        <w:tc>
          <w:tcPr>
            <w:tcW w:w="1394" w:type="dxa"/>
            <w:gridSpan w:val="2"/>
            <w:tcBorders>
              <w:bottom w:val="single" w:sz="6" w:space="0" w:color="auto"/>
              <w:right w:val="single" w:sz="4" w:space="0" w:color="auto"/>
            </w:tcBorders>
          </w:tcPr>
          <w:p w:rsidR="00876630" w:rsidRPr="002A0A3A" w:rsidRDefault="00876630" w:rsidP="0025033D">
            <w:pPr>
              <w:rPr>
                <w:b/>
              </w:rPr>
            </w:pPr>
          </w:p>
        </w:tc>
        <w:tc>
          <w:tcPr>
            <w:tcW w:w="7405" w:type="dxa"/>
            <w:gridSpan w:val="7"/>
            <w:tcBorders>
              <w:left w:val="single" w:sz="4" w:space="0" w:color="auto"/>
              <w:bottom w:val="single" w:sz="6" w:space="0" w:color="auto"/>
            </w:tcBorders>
            <w:vAlign w:val="center"/>
          </w:tcPr>
          <w:p w:rsidR="00876630" w:rsidRPr="002A0A3A" w:rsidRDefault="00876630" w:rsidP="0025033D">
            <w:r w:rsidRPr="002A0A3A">
              <w:rPr>
                <w:b/>
              </w:rPr>
              <w:t>Основные параметры</w:t>
            </w:r>
          </w:p>
        </w:tc>
      </w:tr>
      <w:tr w:rsidR="002A0A3A" w:rsidRPr="002A0A3A" w:rsidTr="00C44FCE">
        <w:trPr>
          <w:jc w:val="center"/>
        </w:trPr>
        <w:tc>
          <w:tcPr>
            <w:tcW w:w="993" w:type="dxa"/>
            <w:gridSpan w:val="2"/>
            <w:tcBorders>
              <w:bottom w:val="single" w:sz="6" w:space="0" w:color="auto"/>
              <w:right w:val="single" w:sz="4" w:space="0" w:color="auto"/>
            </w:tcBorders>
          </w:tcPr>
          <w:p w:rsidR="00876630" w:rsidRPr="002A0A3A" w:rsidRDefault="00876630" w:rsidP="0025033D">
            <w:pPr>
              <w:jc w:val="center"/>
            </w:pPr>
            <w:r w:rsidRPr="002A0A3A">
              <w:t>1.1</w:t>
            </w:r>
          </w:p>
        </w:tc>
        <w:tc>
          <w:tcPr>
            <w:tcW w:w="4319" w:type="dxa"/>
            <w:gridSpan w:val="6"/>
            <w:tcBorders>
              <w:left w:val="single" w:sz="4" w:space="0" w:color="auto"/>
              <w:bottom w:val="single" w:sz="6" w:space="0" w:color="auto"/>
              <w:right w:val="single" w:sz="6" w:space="0" w:color="auto"/>
            </w:tcBorders>
          </w:tcPr>
          <w:p w:rsidR="00876630" w:rsidRPr="002A0A3A" w:rsidRDefault="00876630" w:rsidP="0025033D">
            <w:r w:rsidRPr="002A0A3A">
              <w:t>Изготовитель</w:t>
            </w:r>
          </w:p>
        </w:tc>
        <w:tc>
          <w:tcPr>
            <w:tcW w:w="1385" w:type="dxa"/>
            <w:tcBorders>
              <w:left w:val="single" w:sz="6" w:space="0" w:color="auto"/>
              <w:bottom w:val="single" w:sz="6" w:space="0" w:color="auto"/>
              <w:right w:val="single" w:sz="6" w:space="0" w:color="auto"/>
            </w:tcBorders>
          </w:tcPr>
          <w:p w:rsidR="00876630" w:rsidRPr="002A0A3A" w:rsidRDefault="00876630" w:rsidP="0025033D">
            <w:pPr>
              <w:jc w:val="center"/>
            </w:pPr>
          </w:p>
        </w:tc>
        <w:tc>
          <w:tcPr>
            <w:tcW w:w="1662" w:type="dxa"/>
            <w:tcBorders>
              <w:left w:val="single" w:sz="6" w:space="0" w:color="auto"/>
              <w:bottom w:val="single" w:sz="6" w:space="0" w:color="auto"/>
            </w:tcBorders>
          </w:tcPr>
          <w:p w:rsidR="00876630" w:rsidRPr="002A0A3A" w:rsidRDefault="00876630" w:rsidP="0025033D"/>
        </w:tc>
        <w:tc>
          <w:tcPr>
            <w:tcW w:w="1433" w:type="dxa"/>
            <w:tcBorders>
              <w:left w:val="single" w:sz="6" w:space="0" w:color="auto"/>
              <w:bottom w:val="single" w:sz="6" w:space="0" w:color="auto"/>
            </w:tcBorders>
          </w:tcPr>
          <w:p w:rsidR="00876630" w:rsidRPr="002A0A3A" w:rsidRDefault="00876630" w:rsidP="0025033D">
            <w:pPr>
              <w:rPr>
                <w:sz w:val="20"/>
              </w:rPr>
            </w:pPr>
            <w:r w:rsidRPr="002A0A3A">
              <w:rPr>
                <w:sz w:val="20"/>
              </w:rPr>
              <w:t>ZPM_ZAVOD</w:t>
            </w:r>
          </w:p>
        </w:tc>
      </w:tr>
      <w:tr w:rsidR="002A0A3A" w:rsidRPr="002A0A3A" w:rsidTr="00C44FCE">
        <w:trPr>
          <w:jc w:val="center"/>
        </w:trPr>
        <w:tc>
          <w:tcPr>
            <w:tcW w:w="993" w:type="dxa"/>
            <w:gridSpan w:val="2"/>
            <w:tcBorders>
              <w:bottom w:val="single" w:sz="4" w:space="0" w:color="auto"/>
              <w:right w:val="single" w:sz="6" w:space="0" w:color="auto"/>
            </w:tcBorders>
          </w:tcPr>
          <w:p w:rsidR="00876630" w:rsidRPr="002A0A3A" w:rsidRDefault="00876630" w:rsidP="0025033D">
            <w:pPr>
              <w:jc w:val="center"/>
            </w:pPr>
            <w:r w:rsidRPr="002A0A3A">
              <w:t>1.2</w:t>
            </w:r>
          </w:p>
        </w:tc>
        <w:tc>
          <w:tcPr>
            <w:tcW w:w="4319" w:type="dxa"/>
            <w:gridSpan w:val="6"/>
            <w:tcBorders>
              <w:left w:val="single" w:sz="6" w:space="0" w:color="auto"/>
              <w:right w:val="single" w:sz="6" w:space="0" w:color="auto"/>
            </w:tcBorders>
          </w:tcPr>
          <w:p w:rsidR="00876630" w:rsidRPr="002A0A3A" w:rsidRDefault="00876630" w:rsidP="0025033D">
            <w:r w:rsidRPr="002A0A3A">
              <w:t>Заводской тип (марка)</w:t>
            </w:r>
          </w:p>
        </w:tc>
        <w:tc>
          <w:tcPr>
            <w:tcW w:w="1385" w:type="dxa"/>
            <w:tcBorders>
              <w:left w:val="single" w:sz="6" w:space="0" w:color="auto"/>
              <w:bottom w:val="single" w:sz="6" w:space="0" w:color="auto"/>
              <w:right w:val="single" w:sz="6" w:space="0" w:color="auto"/>
            </w:tcBorders>
          </w:tcPr>
          <w:p w:rsidR="00876630" w:rsidRPr="002A0A3A" w:rsidRDefault="00C44FCE" w:rsidP="00C44FCE">
            <w:pPr>
              <w:jc w:val="center"/>
            </w:pPr>
            <w:r>
              <w:t>ТДТН-25</w:t>
            </w:r>
            <w:r w:rsidR="00F007B1">
              <w:t>000/110/</w:t>
            </w:r>
            <w:r>
              <w:t>35</w:t>
            </w:r>
            <w:r w:rsidR="00F007B1">
              <w:t>/</w:t>
            </w:r>
            <w:r>
              <w:t>10</w:t>
            </w:r>
          </w:p>
        </w:tc>
        <w:tc>
          <w:tcPr>
            <w:tcW w:w="1662" w:type="dxa"/>
            <w:tcBorders>
              <w:left w:val="single" w:sz="6" w:space="0" w:color="auto"/>
            </w:tcBorders>
          </w:tcPr>
          <w:p w:rsidR="00876630" w:rsidRPr="002A0A3A" w:rsidRDefault="00876630" w:rsidP="0025033D"/>
        </w:tc>
        <w:tc>
          <w:tcPr>
            <w:tcW w:w="1433" w:type="dxa"/>
            <w:tcBorders>
              <w:left w:val="single" w:sz="6" w:space="0" w:color="auto"/>
            </w:tcBorders>
          </w:tcPr>
          <w:p w:rsidR="00876630" w:rsidRPr="002A0A3A" w:rsidRDefault="00876630" w:rsidP="0025033D">
            <w:pPr>
              <w:rPr>
                <w:sz w:val="20"/>
              </w:rPr>
            </w:pPr>
          </w:p>
        </w:tc>
      </w:tr>
      <w:tr w:rsidR="002A0A3A" w:rsidRPr="002A0A3A" w:rsidTr="00C44FCE">
        <w:trPr>
          <w:trHeight w:val="85"/>
          <w:jc w:val="center"/>
        </w:trPr>
        <w:tc>
          <w:tcPr>
            <w:tcW w:w="993" w:type="dxa"/>
            <w:gridSpan w:val="2"/>
            <w:tcBorders>
              <w:top w:val="single" w:sz="4" w:space="0" w:color="auto"/>
              <w:right w:val="single" w:sz="6" w:space="0" w:color="auto"/>
            </w:tcBorders>
          </w:tcPr>
          <w:p w:rsidR="00876630" w:rsidRPr="002A0A3A" w:rsidRDefault="00876630" w:rsidP="0025033D">
            <w:pPr>
              <w:jc w:val="center"/>
            </w:pPr>
            <w:r w:rsidRPr="002A0A3A">
              <w:t>1.3</w:t>
            </w:r>
          </w:p>
        </w:tc>
        <w:tc>
          <w:tcPr>
            <w:tcW w:w="3710" w:type="dxa"/>
            <w:gridSpan w:val="5"/>
            <w:tcBorders>
              <w:top w:val="single" w:sz="4" w:space="0" w:color="auto"/>
              <w:left w:val="single" w:sz="6" w:space="0" w:color="auto"/>
              <w:right w:val="single" w:sz="6" w:space="0" w:color="auto"/>
            </w:tcBorders>
          </w:tcPr>
          <w:p w:rsidR="00876630" w:rsidRPr="002A0A3A" w:rsidRDefault="00876630" w:rsidP="0025033D">
            <w:pPr>
              <w:rPr>
                <w:rFonts w:eastAsia="Calibri"/>
                <w:sz w:val="22"/>
                <w:szCs w:val="22"/>
                <w:lang w:eastAsia="en-US"/>
              </w:rPr>
            </w:pPr>
            <w:r w:rsidRPr="002A0A3A">
              <w:t xml:space="preserve">Номинальная мощность обмоток, </w:t>
            </w:r>
            <w:proofErr w:type="spellStart"/>
            <w:r w:rsidRPr="002A0A3A">
              <w:t>кВА</w:t>
            </w:r>
            <w:proofErr w:type="spellEnd"/>
          </w:p>
          <w:p w:rsidR="00876630" w:rsidRPr="002A0A3A" w:rsidRDefault="00876630" w:rsidP="0025033D">
            <w:r w:rsidRPr="002A0A3A">
              <w:rPr>
                <w:rFonts w:eastAsia="Calibri"/>
                <w:sz w:val="22"/>
                <w:szCs w:val="22"/>
                <w:lang w:eastAsia="en-US"/>
              </w:rPr>
              <w:t>(ГОСТ 9680 п.2)</w:t>
            </w:r>
          </w:p>
        </w:tc>
        <w:tc>
          <w:tcPr>
            <w:tcW w:w="609" w:type="dxa"/>
            <w:tcBorders>
              <w:left w:val="single" w:sz="6" w:space="0" w:color="auto"/>
              <w:right w:val="single" w:sz="6" w:space="0" w:color="auto"/>
            </w:tcBorders>
          </w:tcPr>
          <w:p w:rsidR="00876630" w:rsidRPr="002A0A3A" w:rsidRDefault="00876630" w:rsidP="0025033D">
            <w:r w:rsidRPr="002A0A3A">
              <w:t>ВН</w:t>
            </w:r>
          </w:p>
        </w:tc>
        <w:tc>
          <w:tcPr>
            <w:tcW w:w="1385" w:type="dxa"/>
            <w:tcBorders>
              <w:left w:val="single" w:sz="6" w:space="0" w:color="auto"/>
              <w:right w:val="single" w:sz="6" w:space="0" w:color="auto"/>
            </w:tcBorders>
            <w:shd w:val="clear" w:color="auto" w:fill="auto"/>
          </w:tcPr>
          <w:p w:rsidR="00876630" w:rsidRPr="002A0A3A" w:rsidRDefault="00C44FCE" w:rsidP="0025033D">
            <w:pPr>
              <w:jc w:val="center"/>
            </w:pPr>
            <w:r>
              <w:t>25</w:t>
            </w:r>
            <w:r w:rsidR="009347A2">
              <w:t>000</w:t>
            </w:r>
          </w:p>
        </w:tc>
        <w:tc>
          <w:tcPr>
            <w:tcW w:w="1662" w:type="dxa"/>
            <w:tcBorders>
              <w:left w:val="single" w:sz="6" w:space="0" w:color="auto"/>
            </w:tcBorders>
            <w:shd w:val="clear" w:color="auto" w:fill="auto"/>
          </w:tcPr>
          <w:p w:rsidR="00876630" w:rsidRPr="002A0A3A" w:rsidRDefault="00876630" w:rsidP="0025033D"/>
        </w:tc>
        <w:tc>
          <w:tcPr>
            <w:tcW w:w="1433" w:type="dxa"/>
            <w:tcBorders>
              <w:left w:val="single" w:sz="6" w:space="0" w:color="auto"/>
            </w:tcBorders>
          </w:tcPr>
          <w:p w:rsidR="00876630" w:rsidRPr="002A0A3A" w:rsidRDefault="00876630" w:rsidP="0025033D">
            <w:pPr>
              <w:rPr>
                <w:sz w:val="20"/>
              </w:rPr>
            </w:pPr>
            <w:r w:rsidRPr="002A0A3A">
              <w:rPr>
                <w:sz w:val="20"/>
              </w:rPr>
              <w:t>ZPM_P_OBM_VN</w:t>
            </w:r>
          </w:p>
        </w:tc>
      </w:tr>
      <w:tr w:rsidR="00660FE5" w:rsidRPr="002A0A3A" w:rsidTr="00C44FCE">
        <w:trPr>
          <w:trHeight w:val="85"/>
          <w:jc w:val="center"/>
        </w:trPr>
        <w:tc>
          <w:tcPr>
            <w:tcW w:w="993" w:type="dxa"/>
            <w:gridSpan w:val="2"/>
            <w:tcBorders>
              <w:top w:val="single" w:sz="4" w:space="0" w:color="auto"/>
              <w:right w:val="single" w:sz="6" w:space="0" w:color="auto"/>
            </w:tcBorders>
          </w:tcPr>
          <w:p w:rsidR="00660FE5" w:rsidRPr="002A0A3A" w:rsidRDefault="00660FE5" w:rsidP="0025033D">
            <w:pPr>
              <w:jc w:val="center"/>
            </w:pPr>
          </w:p>
        </w:tc>
        <w:tc>
          <w:tcPr>
            <w:tcW w:w="3710" w:type="dxa"/>
            <w:gridSpan w:val="5"/>
            <w:tcBorders>
              <w:top w:val="single" w:sz="4" w:space="0" w:color="auto"/>
              <w:left w:val="single" w:sz="6" w:space="0" w:color="auto"/>
              <w:right w:val="single" w:sz="6" w:space="0" w:color="auto"/>
            </w:tcBorders>
          </w:tcPr>
          <w:p w:rsidR="00660FE5" w:rsidRPr="002A0A3A" w:rsidRDefault="00660FE5" w:rsidP="0025033D"/>
        </w:tc>
        <w:tc>
          <w:tcPr>
            <w:tcW w:w="609" w:type="dxa"/>
            <w:tcBorders>
              <w:left w:val="single" w:sz="6" w:space="0" w:color="auto"/>
              <w:right w:val="single" w:sz="6" w:space="0" w:color="auto"/>
            </w:tcBorders>
          </w:tcPr>
          <w:p w:rsidR="00660FE5" w:rsidRPr="002A0A3A" w:rsidRDefault="00660FE5" w:rsidP="0025033D">
            <w:r>
              <w:t>СН</w:t>
            </w:r>
          </w:p>
        </w:tc>
        <w:tc>
          <w:tcPr>
            <w:tcW w:w="1385" w:type="dxa"/>
            <w:tcBorders>
              <w:left w:val="single" w:sz="6" w:space="0" w:color="auto"/>
              <w:right w:val="single" w:sz="6" w:space="0" w:color="auto"/>
            </w:tcBorders>
            <w:shd w:val="clear" w:color="auto" w:fill="auto"/>
          </w:tcPr>
          <w:p w:rsidR="00660FE5" w:rsidRPr="002A0A3A" w:rsidRDefault="00C44FCE" w:rsidP="0025033D">
            <w:pPr>
              <w:jc w:val="center"/>
            </w:pPr>
            <w:r>
              <w:t>25</w:t>
            </w:r>
            <w:r w:rsidR="009347A2">
              <w:t>000</w:t>
            </w:r>
          </w:p>
        </w:tc>
        <w:tc>
          <w:tcPr>
            <w:tcW w:w="1662" w:type="dxa"/>
            <w:tcBorders>
              <w:left w:val="single" w:sz="6" w:space="0" w:color="auto"/>
            </w:tcBorders>
            <w:shd w:val="clear" w:color="auto" w:fill="auto"/>
          </w:tcPr>
          <w:p w:rsidR="00660FE5" w:rsidRPr="002A0A3A" w:rsidRDefault="00660FE5" w:rsidP="0025033D"/>
        </w:tc>
        <w:tc>
          <w:tcPr>
            <w:tcW w:w="1433" w:type="dxa"/>
            <w:tcBorders>
              <w:left w:val="single" w:sz="6" w:space="0" w:color="auto"/>
            </w:tcBorders>
          </w:tcPr>
          <w:p w:rsidR="00660FE5" w:rsidRPr="002A0A3A" w:rsidRDefault="00660FE5" w:rsidP="0025033D">
            <w:pPr>
              <w:rPr>
                <w:sz w:val="20"/>
              </w:rPr>
            </w:pPr>
          </w:p>
        </w:tc>
      </w:tr>
      <w:tr w:rsidR="002A0A3A" w:rsidRPr="002A0A3A" w:rsidTr="00C44FCE">
        <w:trPr>
          <w:trHeight w:val="85"/>
          <w:jc w:val="center"/>
        </w:trPr>
        <w:tc>
          <w:tcPr>
            <w:tcW w:w="993" w:type="dxa"/>
            <w:gridSpan w:val="2"/>
            <w:tcBorders>
              <w:bottom w:val="single" w:sz="4" w:space="0" w:color="auto"/>
              <w:right w:val="single" w:sz="6" w:space="0" w:color="auto"/>
            </w:tcBorders>
          </w:tcPr>
          <w:p w:rsidR="00876630" w:rsidRPr="002A0A3A" w:rsidRDefault="00876630" w:rsidP="0025033D">
            <w:pPr>
              <w:tabs>
                <w:tab w:val="left" w:pos="360"/>
              </w:tabs>
              <w:ind w:hanging="459"/>
              <w:jc w:val="center"/>
            </w:pPr>
          </w:p>
        </w:tc>
        <w:tc>
          <w:tcPr>
            <w:tcW w:w="3710" w:type="dxa"/>
            <w:gridSpan w:val="5"/>
            <w:tcBorders>
              <w:left w:val="single" w:sz="6" w:space="0" w:color="auto"/>
              <w:bottom w:val="single" w:sz="4" w:space="0" w:color="auto"/>
              <w:right w:val="single" w:sz="6" w:space="0" w:color="auto"/>
            </w:tcBorders>
          </w:tcPr>
          <w:p w:rsidR="00876630" w:rsidRPr="002A0A3A" w:rsidRDefault="00876630" w:rsidP="0025033D"/>
        </w:tc>
        <w:tc>
          <w:tcPr>
            <w:tcW w:w="609" w:type="dxa"/>
            <w:tcBorders>
              <w:left w:val="single" w:sz="6" w:space="0" w:color="auto"/>
              <w:right w:val="single" w:sz="6" w:space="0" w:color="auto"/>
            </w:tcBorders>
          </w:tcPr>
          <w:p w:rsidR="00876630" w:rsidRPr="002A0A3A" w:rsidRDefault="00876630" w:rsidP="0025033D">
            <w:r w:rsidRPr="002A0A3A">
              <w:t>НН</w:t>
            </w:r>
          </w:p>
        </w:tc>
        <w:tc>
          <w:tcPr>
            <w:tcW w:w="1385" w:type="dxa"/>
            <w:tcBorders>
              <w:left w:val="single" w:sz="6" w:space="0" w:color="auto"/>
              <w:right w:val="single" w:sz="6" w:space="0" w:color="auto"/>
            </w:tcBorders>
            <w:shd w:val="clear" w:color="auto" w:fill="auto"/>
          </w:tcPr>
          <w:p w:rsidR="00876630" w:rsidRPr="002A0A3A" w:rsidRDefault="00C44FCE" w:rsidP="0025033D">
            <w:pPr>
              <w:jc w:val="center"/>
            </w:pPr>
            <w:r>
              <w:t>25</w:t>
            </w:r>
            <w:r w:rsidR="009347A2">
              <w:t>000</w:t>
            </w:r>
          </w:p>
        </w:tc>
        <w:tc>
          <w:tcPr>
            <w:tcW w:w="1662" w:type="dxa"/>
            <w:tcBorders>
              <w:left w:val="single" w:sz="6" w:space="0" w:color="auto"/>
              <w:right w:val="single" w:sz="6" w:space="0" w:color="auto"/>
            </w:tcBorders>
          </w:tcPr>
          <w:p w:rsidR="00876630" w:rsidRPr="002A0A3A" w:rsidRDefault="00876630" w:rsidP="0025033D"/>
        </w:tc>
        <w:tc>
          <w:tcPr>
            <w:tcW w:w="1433" w:type="dxa"/>
            <w:tcBorders>
              <w:left w:val="single" w:sz="6" w:space="0" w:color="auto"/>
            </w:tcBorders>
            <w:shd w:val="clear" w:color="auto" w:fill="auto"/>
          </w:tcPr>
          <w:p w:rsidR="00876630" w:rsidRPr="002A0A3A" w:rsidRDefault="00876630" w:rsidP="0025033D">
            <w:pPr>
              <w:rPr>
                <w:sz w:val="20"/>
              </w:rPr>
            </w:pPr>
            <w:r w:rsidRPr="002A0A3A">
              <w:rPr>
                <w:sz w:val="20"/>
              </w:rPr>
              <w:t>ZPM_P_OBM_NN</w:t>
            </w:r>
          </w:p>
        </w:tc>
      </w:tr>
      <w:tr w:rsidR="00C44FCE" w:rsidRPr="002A0A3A" w:rsidTr="00C44FCE">
        <w:trPr>
          <w:trHeight w:val="85"/>
          <w:jc w:val="center"/>
        </w:trPr>
        <w:tc>
          <w:tcPr>
            <w:tcW w:w="993" w:type="dxa"/>
            <w:gridSpan w:val="2"/>
            <w:tcBorders>
              <w:top w:val="single" w:sz="4" w:space="0" w:color="auto"/>
              <w:right w:val="single" w:sz="6" w:space="0" w:color="auto"/>
            </w:tcBorders>
          </w:tcPr>
          <w:p w:rsidR="00C44FCE" w:rsidRPr="002A0A3A" w:rsidRDefault="00C44FCE" w:rsidP="00C44FCE">
            <w:pPr>
              <w:jc w:val="center"/>
            </w:pPr>
            <w:r w:rsidRPr="002A0A3A">
              <w:t>1.4</w:t>
            </w:r>
          </w:p>
        </w:tc>
        <w:tc>
          <w:tcPr>
            <w:tcW w:w="3710" w:type="dxa"/>
            <w:gridSpan w:val="5"/>
            <w:tcBorders>
              <w:top w:val="single" w:sz="4" w:space="0" w:color="auto"/>
              <w:left w:val="single" w:sz="6" w:space="0" w:color="auto"/>
              <w:right w:val="single" w:sz="6" w:space="0" w:color="auto"/>
            </w:tcBorders>
          </w:tcPr>
          <w:p w:rsidR="00C44FCE" w:rsidRPr="002A0A3A" w:rsidRDefault="00C44FCE" w:rsidP="00C44FCE">
            <w:r w:rsidRPr="002A0A3A">
              <w:t>Номинальное напряжение, кВ</w:t>
            </w:r>
          </w:p>
        </w:tc>
        <w:tc>
          <w:tcPr>
            <w:tcW w:w="609" w:type="dxa"/>
            <w:tcBorders>
              <w:left w:val="single" w:sz="6" w:space="0" w:color="auto"/>
              <w:bottom w:val="single" w:sz="6" w:space="0" w:color="auto"/>
              <w:right w:val="single" w:sz="6" w:space="0" w:color="auto"/>
            </w:tcBorders>
          </w:tcPr>
          <w:p w:rsidR="00C44FCE" w:rsidRPr="002A0A3A" w:rsidRDefault="00C44FCE" w:rsidP="00C44FCE">
            <w:r w:rsidRPr="002A0A3A">
              <w:t>ВН</w:t>
            </w:r>
          </w:p>
        </w:tc>
        <w:tc>
          <w:tcPr>
            <w:tcW w:w="1385" w:type="dxa"/>
            <w:tcBorders>
              <w:left w:val="single" w:sz="6" w:space="0" w:color="auto"/>
              <w:right w:val="single" w:sz="6" w:space="0" w:color="auto"/>
            </w:tcBorders>
            <w:shd w:val="clear" w:color="auto" w:fill="auto"/>
          </w:tcPr>
          <w:p w:rsidR="00C44FCE" w:rsidRPr="002A0A3A" w:rsidRDefault="00C44FCE" w:rsidP="00C44FCE">
            <w:pPr>
              <w:jc w:val="center"/>
            </w:pPr>
            <w:r>
              <w:t>115</w:t>
            </w:r>
          </w:p>
        </w:tc>
        <w:tc>
          <w:tcPr>
            <w:tcW w:w="1662" w:type="dxa"/>
            <w:tcBorders>
              <w:left w:val="single" w:sz="6" w:space="0" w:color="auto"/>
            </w:tcBorders>
            <w:shd w:val="clear" w:color="auto" w:fill="auto"/>
          </w:tcPr>
          <w:p w:rsidR="00C44FCE" w:rsidRPr="002A0A3A" w:rsidRDefault="00C44FCE" w:rsidP="00C44FCE"/>
        </w:tc>
        <w:tc>
          <w:tcPr>
            <w:tcW w:w="1433" w:type="dxa"/>
            <w:tcBorders>
              <w:left w:val="single" w:sz="6" w:space="0" w:color="auto"/>
            </w:tcBorders>
          </w:tcPr>
          <w:p w:rsidR="00C44FCE" w:rsidRPr="002A0A3A" w:rsidRDefault="00C44FCE" w:rsidP="00C44FCE">
            <w:pPr>
              <w:rPr>
                <w:sz w:val="20"/>
              </w:rPr>
            </w:pPr>
            <w:r w:rsidRPr="002A0A3A">
              <w:rPr>
                <w:sz w:val="20"/>
              </w:rPr>
              <w:t>ZPM_U_VN_NOM</w:t>
            </w:r>
          </w:p>
        </w:tc>
      </w:tr>
      <w:tr w:rsidR="00C44FCE" w:rsidRPr="002A0A3A" w:rsidTr="00C44FCE">
        <w:trPr>
          <w:trHeight w:val="85"/>
          <w:jc w:val="center"/>
        </w:trPr>
        <w:tc>
          <w:tcPr>
            <w:tcW w:w="993" w:type="dxa"/>
            <w:gridSpan w:val="2"/>
            <w:tcBorders>
              <w:top w:val="single" w:sz="4" w:space="0" w:color="auto"/>
              <w:right w:val="single" w:sz="6" w:space="0" w:color="auto"/>
            </w:tcBorders>
          </w:tcPr>
          <w:p w:rsidR="00C44FCE" w:rsidRPr="002A0A3A" w:rsidRDefault="00C44FCE" w:rsidP="00C44FCE">
            <w:pPr>
              <w:jc w:val="center"/>
            </w:pPr>
          </w:p>
        </w:tc>
        <w:tc>
          <w:tcPr>
            <w:tcW w:w="3710" w:type="dxa"/>
            <w:gridSpan w:val="5"/>
            <w:tcBorders>
              <w:top w:val="single" w:sz="4" w:space="0" w:color="auto"/>
              <w:left w:val="single" w:sz="6" w:space="0" w:color="auto"/>
              <w:right w:val="single" w:sz="6" w:space="0" w:color="auto"/>
            </w:tcBorders>
          </w:tcPr>
          <w:p w:rsidR="00C44FCE" w:rsidRPr="002A0A3A" w:rsidRDefault="00C44FCE" w:rsidP="00C44FCE"/>
        </w:tc>
        <w:tc>
          <w:tcPr>
            <w:tcW w:w="609" w:type="dxa"/>
            <w:tcBorders>
              <w:left w:val="single" w:sz="6" w:space="0" w:color="auto"/>
              <w:bottom w:val="single" w:sz="6" w:space="0" w:color="auto"/>
              <w:right w:val="single" w:sz="6" w:space="0" w:color="auto"/>
            </w:tcBorders>
          </w:tcPr>
          <w:p w:rsidR="00C44FCE" w:rsidRPr="002A0A3A" w:rsidRDefault="00C44FCE" w:rsidP="00C44FCE">
            <w:r>
              <w:t>СН</w:t>
            </w:r>
          </w:p>
        </w:tc>
        <w:tc>
          <w:tcPr>
            <w:tcW w:w="1385" w:type="dxa"/>
            <w:tcBorders>
              <w:left w:val="single" w:sz="6" w:space="0" w:color="auto"/>
              <w:right w:val="single" w:sz="6" w:space="0" w:color="auto"/>
            </w:tcBorders>
            <w:shd w:val="clear" w:color="auto" w:fill="auto"/>
          </w:tcPr>
          <w:p w:rsidR="00C44FCE" w:rsidRDefault="00C44FCE" w:rsidP="00C44FCE">
            <w:pPr>
              <w:jc w:val="center"/>
            </w:pPr>
            <w:r>
              <w:t>38,5</w:t>
            </w:r>
          </w:p>
        </w:tc>
        <w:tc>
          <w:tcPr>
            <w:tcW w:w="1662" w:type="dxa"/>
            <w:tcBorders>
              <w:left w:val="single" w:sz="6" w:space="0" w:color="auto"/>
            </w:tcBorders>
            <w:shd w:val="clear" w:color="auto" w:fill="auto"/>
          </w:tcPr>
          <w:p w:rsidR="00C44FCE" w:rsidRPr="002A0A3A" w:rsidRDefault="00C44FCE" w:rsidP="00C44FCE"/>
        </w:tc>
        <w:tc>
          <w:tcPr>
            <w:tcW w:w="1433" w:type="dxa"/>
            <w:tcBorders>
              <w:left w:val="single" w:sz="6" w:space="0" w:color="auto"/>
            </w:tcBorders>
          </w:tcPr>
          <w:p w:rsidR="00C44FCE" w:rsidRPr="002A0A3A" w:rsidRDefault="00C44FCE" w:rsidP="00C44FCE">
            <w:pPr>
              <w:rPr>
                <w:sz w:val="20"/>
              </w:rPr>
            </w:pPr>
          </w:p>
        </w:tc>
      </w:tr>
      <w:tr w:rsidR="00C44FCE" w:rsidRPr="002A0A3A" w:rsidTr="00C44FCE">
        <w:trPr>
          <w:trHeight w:val="85"/>
          <w:jc w:val="center"/>
        </w:trPr>
        <w:tc>
          <w:tcPr>
            <w:tcW w:w="993" w:type="dxa"/>
            <w:gridSpan w:val="2"/>
            <w:tcBorders>
              <w:bottom w:val="single" w:sz="4" w:space="0" w:color="auto"/>
              <w:right w:val="single" w:sz="6" w:space="0" w:color="auto"/>
            </w:tcBorders>
          </w:tcPr>
          <w:p w:rsidR="00C44FCE" w:rsidRPr="002A0A3A" w:rsidRDefault="00C44FCE" w:rsidP="00C44FCE">
            <w:pPr>
              <w:tabs>
                <w:tab w:val="left" w:pos="360"/>
              </w:tabs>
              <w:ind w:hanging="459"/>
              <w:jc w:val="center"/>
            </w:pPr>
          </w:p>
        </w:tc>
        <w:tc>
          <w:tcPr>
            <w:tcW w:w="3710" w:type="dxa"/>
            <w:gridSpan w:val="5"/>
            <w:tcBorders>
              <w:left w:val="single" w:sz="6" w:space="0" w:color="auto"/>
              <w:bottom w:val="single" w:sz="4" w:space="0" w:color="auto"/>
              <w:right w:val="single" w:sz="6" w:space="0" w:color="auto"/>
            </w:tcBorders>
          </w:tcPr>
          <w:p w:rsidR="00C44FCE" w:rsidRPr="002A0A3A" w:rsidRDefault="00C44FCE" w:rsidP="00C44FCE"/>
        </w:tc>
        <w:tc>
          <w:tcPr>
            <w:tcW w:w="609" w:type="dxa"/>
            <w:tcBorders>
              <w:left w:val="single" w:sz="6" w:space="0" w:color="auto"/>
              <w:bottom w:val="single" w:sz="6" w:space="0" w:color="auto"/>
              <w:right w:val="single" w:sz="6" w:space="0" w:color="auto"/>
            </w:tcBorders>
          </w:tcPr>
          <w:p w:rsidR="00C44FCE" w:rsidRPr="002A0A3A" w:rsidRDefault="00C44FCE" w:rsidP="00C44FCE">
            <w:r w:rsidRPr="002A0A3A">
              <w:t>НН</w:t>
            </w:r>
          </w:p>
        </w:tc>
        <w:tc>
          <w:tcPr>
            <w:tcW w:w="1385" w:type="dxa"/>
            <w:tcBorders>
              <w:left w:val="single" w:sz="6" w:space="0" w:color="auto"/>
              <w:right w:val="single" w:sz="6" w:space="0" w:color="auto"/>
            </w:tcBorders>
            <w:shd w:val="clear" w:color="auto" w:fill="auto"/>
          </w:tcPr>
          <w:p w:rsidR="00C44FCE" w:rsidRPr="002A0A3A" w:rsidRDefault="00C44FCE" w:rsidP="00C44FCE">
            <w:pPr>
              <w:jc w:val="center"/>
            </w:pPr>
            <w:r>
              <w:t>11</w:t>
            </w:r>
          </w:p>
        </w:tc>
        <w:tc>
          <w:tcPr>
            <w:tcW w:w="1662" w:type="dxa"/>
            <w:tcBorders>
              <w:left w:val="single" w:sz="6" w:space="0" w:color="auto"/>
              <w:right w:val="single" w:sz="6" w:space="0" w:color="auto"/>
            </w:tcBorders>
          </w:tcPr>
          <w:p w:rsidR="00C44FCE" w:rsidRPr="002A0A3A" w:rsidRDefault="00C44FCE" w:rsidP="00C44FCE"/>
        </w:tc>
        <w:tc>
          <w:tcPr>
            <w:tcW w:w="1433" w:type="dxa"/>
            <w:tcBorders>
              <w:left w:val="single" w:sz="6" w:space="0" w:color="auto"/>
            </w:tcBorders>
            <w:shd w:val="clear" w:color="auto" w:fill="auto"/>
          </w:tcPr>
          <w:p w:rsidR="00C44FCE" w:rsidRPr="002A0A3A" w:rsidRDefault="00C44FCE" w:rsidP="00C44FCE">
            <w:pPr>
              <w:rPr>
                <w:sz w:val="20"/>
              </w:rPr>
            </w:pPr>
            <w:r w:rsidRPr="002A0A3A">
              <w:rPr>
                <w:sz w:val="20"/>
              </w:rPr>
              <w:t>ZPM_U_NN_NOM</w:t>
            </w:r>
          </w:p>
        </w:tc>
      </w:tr>
      <w:tr w:rsidR="00C44FCE" w:rsidRPr="002A0A3A" w:rsidTr="00C44FCE">
        <w:trPr>
          <w:jc w:val="center"/>
        </w:trPr>
        <w:tc>
          <w:tcPr>
            <w:tcW w:w="993" w:type="dxa"/>
            <w:gridSpan w:val="2"/>
            <w:tcBorders>
              <w:right w:val="single" w:sz="6" w:space="0" w:color="auto"/>
            </w:tcBorders>
          </w:tcPr>
          <w:p w:rsidR="00C44FCE" w:rsidRPr="002A0A3A" w:rsidRDefault="00C44FCE" w:rsidP="00C44FCE">
            <w:pPr>
              <w:jc w:val="center"/>
            </w:pPr>
            <w:r w:rsidRPr="002A0A3A">
              <w:t>1.5</w:t>
            </w:r>
          </w:p>
        </w:tc>
        <w:tc>
          <w:tcPr>
            <w:tcW w:w="3710" w:type="dxa"/>
            <w:gridSpan w:val="5"/>
            <w:tcBorders>
              <w:left w:val="single" w:sz="6" w:space="0" w:color="auto"/>
              <w:right w:val="single" w:sz="6" w:space="0" w:color="auto"/>
            </w:tcBorders>
          </w:tcPr>
          <w:p w:rsidR="00C44FCE" w:rsidRPr="002A0A3A" w:rsidRDefault="00C44FCE" w:rsidP="00C44FCE">
            <w:r w:rsidRPr="002A0A3A">
              <w:t>Наибольшее рабочее напряжение, кВ</w:t>
            </w:r>
          </w:p>
        </w:tc>
        <w:tc>
          <w:tcPr>
            <w:tcW w:w="609" w:type="dxa"/>
            <w:tcBorders>
              <w:left w:val="single" w:sz="6" w:space="0" w:color="auto"/>
              <w:right w:val="single" w:sz="6" w:space="0" w:color="auto"/>
            </w:tcBorders>
          </w:tcPr>
          <w:p w:rsidR="00C44FCE" w:rsidRPr="002A0A3A" w:rsidRDefault="00C44FCE" w:rsidP="00C44FCE">
            <w:r w:rsidRPr="002A0A3A">
              <w:t>ВН</w:t>
            </w:r>
          </w:p>
        </w:tc>
        <w:tc>
          <w:tcPr>
            <w:tcW w:w="1385" w:type="dxa"/>
            <w:tcBorders>
              <w:left w:val="single" w:sz="6" w:space="0" w:color="auto"/>
              <w:right w:val="single" w:sz="6" w:space="0" w:color="auto"/>
            </w:tcBorders>
          </w:tcPr>
          <w:p w:rsidR="00C44FCE" w:rsidRPr="002A0A3A" w:rsidRDefault="00C44FCE" w:rsidP="00C44FCE">
            <w:pPr>
              <w:jc w:val="center"/>
            </w:pPr>
            <w:r>
              <w:t>126</w:t>
            </w:r>
          </w:p>
        </w:tc>
        <w:tc>
          <w:tcPr>
            <w:tcW w:w="1662" w:type="dxa"/>
            <w:tcBorders>
              <w:left w:val="single" w:sz="6" w:space="0" w:color="auto"/>
            </w:tcBorders>
          </w:tcPr>
          <w:p w:rsidR="00C44FCE" w:rsidRPr="002A0A3A" w:rsidRDefault="00C44FCE" w:rsidP="00C44FCE"/>
        </w:tc>
        <w:tc>
          <w:tcPr>
            <w:tcW w:w="1433" w:type="dxa"/>
            <w:tcBorders>
              <w:left w:val="single" w:sz="6" w:space="0" w:color="auto"/>
            </w:tcBorders>
          </w:tcPr>
          <w:p w:rsidR="00C44FCE" w:rsidRPr="002A0A3A" w:rsidRDefault="00C44FCE" w:rsidP="00C44FCE">
            <w:pPr>
              <w:rPr>
                <w:sz w:val="20"/>
              </w:rPr>
            </w:pPr>
            <w:r w:rsidRPr="002A0A3A">
              <w:rPr>
                <w:sz w:val="20"/>
              </w:rPr>
              <w:t>ZPM_U_RAB_MAX</w:t>
            </w:r>
          </w:p>
        </w:tc>
      </w:tr>
      <w:tr w:rsidR="00C44FCE" w:rsidRPr="002A0A3A" w:rsidTr="00C44FCE">
        <w:trPr>
          <w:jc w:val="center"/>
        </w:trPr>
        <w:tc>
          <w:tcPr>
            <w:tcW w:w="993" w:type="dxa"/>
            <w:gridSpan w:val="2"/>
            <w:tcBorders>
              <w:right w:val="single" w:sz="6" w:space="0" w:color="auto"/>
            </w:tcBorders>
          </w:tcPr>
          <w:p w:rsidR="00C44FCE" w:rsidRPr="002A0A3A" w:rsidRDefault="00C44FCE" w:rsidP="00C44FCE">
            <w:pPr>
              <w:jc w:val="center"/>
            </w:pPr>
          </w:p>
        </w:tc>
        <w:tc>
          <w:tcPr>
            <w:tcW w:w="3710" w:type="dxa"/>
            <w:gridSpan w:val="5"/>
            <w:tcBorders>
              <w:left w:val="single" w:sz="6" w:space="0" w:color="auto"/>
              <w:right w:val="single" w:sz="6" w:space="0" w:color="auto"/>
            </w:tcBorders>
          </w:tcPr>
          <w:p w:rsidR="00C44FCE" w:rsidRPr="002A0A3A" w:rsidRDefault="00C44FCE" w:rsidP="00C44FCE"/>
        </w:tc>
        <w:tc>
          <w:tcPr>
            <w:tcW w:w="609" w:type="dxa"/>
            <w:tcBorders>
              <w:left w:val="single" w:sz="6" w:space="0" w:color="auto"/>
              <w:right w:val="single" w:sz="6" w:space="0" w:color="auto"/>
            </w:tcBorders>
          </w:tcPr>
          <w:p w:rsidR="00C44FCE" w:rsidRPr="002A0A3A" w:rsidRDefault="00C44FCE" w:rsidP="00C44FCE">
            <w:r>
              <w:t>СН</w:t>
            </w:r>
          </w:p>
        </w:tc>
        <w:tc>
          <w:tcPr>
            <w:tcW w:w="1385" w:type="dxa"/>
            <w:tcBorders>
              <w:left w:val="single" w:sz="6" w:space="0" w:color="auto"/>
              <w:right w:val="single" w:sz="6" w:space="0" w:color="auto"/>
            </w:tcBorders>
          </w:tcPr>
          <w:p w:rsidR="00C44FCE" w:rsidRPr="002A0A3A" w:rsidRDefault="00C44FCE" w:rsidP="00C44FCE">
            <w:pPr>
              <w:jc w:val="center"/>
            </w:pPr>
            <w:r>
              <w:t>40,5</w:t>
            </w:r>
          </w:p>
        </w:tc>
        <w:tc>
          <w:tcPr>
            <w:tcW w:w="1662" w:type="dxa"/>
            <w:tcBorders>
              <w:left w:val="single" w:sz="6" w:space="0" w:color="auto"/>
            </w:tcBorders>
          </w:tcPr>
          <w:p w:rsidR="00C44FCE" w:rsidRPr="002A0A3A" w:rsidRDefault="00C44FCE" w:rsidP="00C44FCE"/>
        </w:tc>
        <w:tc>
          <w:tcPr>
            <w:tcW w:w="1433" w:type="dxa"/>
            <w:tcBorders>
              <w:left w:val="single" w:sz="6" w:space="0" w:color="auto"/>
            </w:tcBorders>
          </w:tcPr>
          <w:p w:rsidR="00C44FCE" w:rsidRPr="002A0A3A" w:rsidRDefault="00C44FCE" w:rsidP="00C44FCE">
            <w:pPr>
              <w:rPr>
                <w:sz w:val="20"/>
              </w:rPr>
            </w:pPr>
          </w:p>
        </w:tc>
      </w:tr>
      <w:tr w:rsidR="00C44FCE" w:rsidRPr="002A0A3A" w:rsidTr="00C44FCE">
        <w:trPr>
          <w:jc w:val="center"/>
        </w:trPr>
        <w:tc>
          <w:tcPr>
            <w:tcW w:w="993" w:type="dxa"/>
            <w:gridSpan w:val="2"/>
            <w:tcBorders>
              <w:bottom w:val="single" w:sz="4" w:space="0" w:color="auto"/>
              <w:right w:val="single" w:sz="6" w:space="0" w:color="auto"/>
            </w:tcBorders>
          </w:tcPr>
          <w:p w:rsidR="00C44FCE" w:rsidRPr="002A0A3A" w:rsidRDefault="00C44FCE" w:rsidP="00C44FCE">
            <w:pPr>
              <w:tabs>
                <w:tab w:val="left" w:pos="360"/>
              </w:tabs>
              <w:ind w:hanging="459"/>
              <w:jc w:val="center"/>
            </w:pPr>
          </w:p>
        </w:tc>
        <w:tc>
          <w:tcPr>
            <w:tcW w:w="3710" w:type="dxa"/>
            <w:gridSpan w:val="5"/>
            <w:tcBorders>
              <w:left w:val="single" w:sz="6" w:space="0" w:color="auto"/>
              <w:bottom w:val="single" w:sz="4" w:space="0" w:color="auto"/>
              <w:right w:val="single" w:sz="6" w:space="0" w:color="auto"/>
            </w:tcBorders>
          </w:tcPr>
          <w:p w:rsidR="00C44FCE" w:rsidRPr="002A0A3A" w:rsidRDefault="00C44FCE" w:rsidP="00C44FCE"/>
        </w:tc>
        <w:tc>
          <w:tcPr>
            <w:tcW w:w="609" w:type="dxa"/>
            <w:tcBorders>
              <w:left w:val="single" w:sz="6" w:space="0" w:color="auto"/>
              <w:right w:val="single" w:sz="6" w:space="0" w:color="auto"/>
            </w:tcBorders>
          </w:tcPr>
          <w:p w:rsidR="00C44FCE" w:rsidRPr="002A0A3A" w:rsidRDefault="00C44FCE" w:rsidP="00C44FCE">
            <w:r w:rsidRPr="002A0A3A">
              <w:t>НН</w:t>
            </w:r>
          </w:p>
        </w:tc>
        <w:tc>
          <w:tcPr>
            <w:tcW w:w="1385" w:type="dxa"/>
            <w:tcBorders>
              <w:left w:val="single" w:sz="6" w:space="0" w:color="auto"/>
              <w:right w:val="single" w:sz="6" w:space="0" w:color="auto"/>
            </w:tcBorders>
          </w:tcPr>
          <w:p w:rsidR="00C44FCE" w:rsidRPr="002A0A3A" w:rsidRDefault="00C44FCE" w:rsidP="00C44FCE">
            <w:pPr>
              <w:jc w:val="center"/>
            </w:pPr>
            <w:r>
              <w:t>12</w:t>
            </w:r>
          </w:p>
        </w:tc>
        <w:tc>
          <w:tcPr>
            <w:tcW w:w="1662" w:type="dxa"/>
            <w:tcBorders>
              <w:left w:val="single" w:sz="6" w:space="0" w:color="auto"/>
              <w:right w:val="single" w:sz="6" w:space="0" w:color="auto"/>
            </w:tcBorders>
          </w:tcPr>
          <w:p w:rsidR="00C44FCE" w:rsidRPr="002A0A3A" w:rsidRDefault="00C44FCE" w:rsidP="00C44FCE"/>
        </w:tc>
        <w:tc>
          <w:tcPr>
            <w:tcW w:w="1433" w:type="dxa"/>
            <w:tcBorders>
              <w:left w:val="single" w:sz="6" w:space="0" w:color="auto"/>
            </w:tcBorders>
          </w:tcPr>
          <w:p w:rsidR="00C44FCE" w:rsidRPr="002A0A3A" w:rsidRDefault="00C44FCE" w:rsidP="00C44FCE">
            <w:pPr>
              <w:rPr>
                <w:sz w:val="20"/>
              </w:rPr>
            </w:pPr>
            <w:r w:rsidRPr="002A0A3A">
              <w:rPr>
                <w:sz w:val="20"/>
              </w:rPr>
              <w:t>ZPM_U_RAB_MAX</w:t>
            </w:r>
          </w:p>
        </w:tc>
      </w:tr>
      <w:tr w:rsidR="002A0A3A" w:rsidRPr="002A0A3A" w:rsidTr="00C44FCE">
        <w:trPr>
          <w:jc w:val="center"/>
        </w:trPr>
        <w:tc>
          <w:tcPr>
            <w:tcW w:w="993" w:type="dxa"/>
            <w:gridSpan w:val="2"/>
            <w:tcBorders>
              <w:right w:val="single" w:sz="6" w:space="0" w:color="auto"/>
            </w:tcBorders>
          </w:tcPr>
          <w:p w:rsidR="00876630" w:rsidRPr="002A0A3A" w:rsidRDefault="00876630" w:rsidP="0025033D">
            <w:pPr>
              <w:jc w:val="center"/>
            </w:pPr>
            <w:r w:rsidRPr="002A0A3A">
              <w:t>1.6</w:t>
            </w:r>
          </w:p>
        </w:tc>
        <w:tc>
          <w:tcPr>
            <w:tcW w:w="4319" w:type="dxa"/>
            <w:gridSpan w:val="6"/>
            <w:tcBorders>
              <w:left w:val="single" w:sz="6" w:space="0" w:color="auto"/>
              <w:right w:val="single" w:sz="6" w:space="0" w:color="auto"/>
            </w:tcBorders>
          </w:tcPr>
          <w:p w:rsidR="00876630" w:rsidRPr="002A0A3A" w:rsidRDefault="00876630" w:rsidP="0025033D">
            <w:pPr>
              <w:rPr>
                <w:bCs/>
              </w:rPr>
            </w:pPr>
            <w:r w:rsidRPr="002A0A3A">
              <w:rPr>
                <w:bCs/>
              </w:rPr>
              <w:t xml:space="preserve">Номинальное напряжение </w:t>
            </w:r>
            <w:proofErr w:type="spellStart"/>
            <w:r w:rsidRPr="002A0A3A">
              <w:rPr>
                <w:bCs/>
              </w:rPr>
              <w:t>нейтрали</w:t>
            </w:r>
            <w:proofErr w:type="spellEnd"/>
            <w:r w:rsidRPr="002A0A3A">
              <w:rPr>
                <w:bCs/>
              </w:rPr>
              <w:t>, кВ</w:t>
            </w:r>
          </w:p>
        </w:tc>
        <w:tc>
          <w:tcPr>
            <w:tcW w:w="1385" w:type="dxa"/>
            <w:tcBorders>
              <w:left w:val="single" w:sz="6" w:space="0" w:color="auto"/>
              <w:right w:val="single" w:sz="6" w:space="0" w:color="auto"/>
            </w:tcBorders>
            <w:shd w:val="clear" w:color="auto" w:fill="auto"/>
          </w:tcPr>
          <w:p w:rsidR="00876630" w:rsidRPr="002A0A3A" w:rsidRDefault="001D5EA9" w:rsidP="0025033D">
            <w:pPr>
              <w:jc w:val="center"/>
            </w:pPr>
            <w:r>
              <w:t>35</w:t>
            </w:r>
          </w:p>
        </w:tc>
        <w:tc>
          <w:tcPr>
            <w:tcW w:w="1662" w:type="dxa"/>
            <w:tcBorders>
              <w:left w:val="single" w:sz="6" w:space="0" w:color="auto"/>
            </w:tcBorders>
            <w:shd w:val="clear" w:color="auto" w:fill="auto"/>
          </w:tcPr>
          <w:p w:rsidR="00876630" w:rsidRPr="002A0A3A" w:rsidRDefault="00876630" w:rsidP="0025033D"/>
        </w:tc>
        <w:tc>
          <w:tcPr>
            <w:tcW w:w="1433" w:type="dxa"/>
            <w:tcBorders>
              <w:left w:val="single" w:sz="6" w:space="0" w:color="auto"/>
            </w:tcBorders>
          </w:tcPr>
          <w:p w:rsidR="00876630" w:rsidRPr="002A0A3A" w:rsidRDefault="00876630" w:rsidP="0025033D">
            <w:pPr>
              <w:rPr>
                <w:sz w:val="20"/>
              </w:rPr>
            </w:pPr>
          </w:p>
        </w:tc>
      </w:tr>
      <w:tr w:rsidR="002A0A3A" w:rsidRPr="002A0A3A" w:rsidTr="00C44FCE">
        <w:trPr>
          <w:jc w:val="center"/>
        </w:trPr>
        <w:tc>
          <w:tcPr>
            <w:tcW w:w="993" w:type="dxa"/>
            <w:gridSpan w:val="2"/>
            <w:tcBorders>
              <w:right w:val="single" w:sz="6" w:space="0" w:color="auto"/>
            </w:tcBorders>
          </w:tcPr>
          <w:p w:rsidR="00876630" w:rsidRPr="002A0A3A" w:rsidRDefault="00876630" w:rsidP="0025033D">
            <w:pPr>
              <w:jc w:val="center"/>
            </w:pPr>
            <w:r w:rsidRPr="002A0A3A">
              <w:t>1.7</w:t>
            </w:r>
          </w:p>
        </w:tc>
        <w:tc>
          <w:tcPr>
            <w:tcW w:w="4319" w:type="dxa"/>
            <w:gridSpan w:val="6"/>
            <w:tcBorders>
              <w:left w:val="single" w:sz="6" w:space="0" w:color="auto"/>
              <w:right w:val="single" w:sz="6" w:space="0" w:color="auto"/>
            </w:tcBorders>
          </w:tcPr>
          <w:p w:rsidR="00876630" w:rsidRPr="002A0A3A" w:rsidRDefault="00876630" w:rsidP="0025033D">
            <w:r w:rsidRPr="002A0A3A">
              <w:t>Номинальная частота, Гц</w:t>
            </w:r>
          </w:p>
        </w:tc>
        <w:tc>
          <w:tcPr>
            <w:tcW w:w="1385" w:type="dxa"/>
            <w:tcBorders>
              <w:left w:val="single" w:sz="6" w:space="0" w:color="auto"/>
              <w:right w:val="single" w:sz="6" w:space="0" w:color="auto"/>
            </w:tcBorders>
            <w:shd w:val="clear" w:color="auto" w:fill="auto"/>
          </w:tcPr>
          <w:p w:rsidR="00876630" w:rsidRPr="002A0A3A" w:rsidRDefault="00876630" w:rsidP="0025033D">
            <w:pPr>
              <w:jc w:val="center"/>
            </w:pPr>
            <w:r w:rsidRPr="002A0A3A">
              <w:t>50</w:t>
            </w:r>
          </w:p>
        </w:tc>
        <w:tc>
          <w:tcPr>
            <w:tcW w:w="1662" w:type="dxa"/>
            <w:tcBorders>
              <w:left w:val="single" w:sz="6" w:space="0" w:color="auto"/>
            </w:tcBorders>
            <w:shd w:val="clear" w:color="auto" w:fill="auto"/>
          </w:tcPr>
          <w:p w:rsidR="00876630" w:rsidRPr="002A0A3A" w:rsidRDefault="00876630" w:rsidP="0025033D"/>
        </w:tc>
        <w:tc>
          <w:tcPr>
            <w:tcW w:w="1433" w:type="dxa"/>
            <w:tcBorders>
              <w:left w:val="single" w:sz="6" w:space="0" w:color="auto"/>
            </w:tcBorders>
          </w:tcPr>
          <w:p w:rsidR="00876630" w:rsidRPr="002A0A3A" w:rsidRDefault="00876630" w:rsidP="0025033D">
            <w:pPr>
              <w:rPr>
                <w:sz w:val="20"/>
              </w:rPr>
            </w:pPr>
            <w:r w:rsidRPr="002A0A3A">
              <w:rPr>
                <w:sz w:val="20"/>
              </w:rPr>
              <w:t>ZPM_F_NOM</w:t>
            </w:r>
          </w:p>
        </w:tc>
      </w:tr>
      <w:tr w:rsidR="002A0A3A" w:rsidRPr="00333387" w:rsidTr="00C44FCE">
        <w:trPr>
          <w:jc w:val="center"/>
        </w:trPr>
        <w:tc>
          <w:tcPr>
            <w:tcW w:w="993" w:type="dxa"/>
            <w:gridSpan w:val="2"/>
            <w:tcBorders>
              <w:right w:val="single" w:sz="6" w:space="0" w:color="auto"/>
            </w:tcBorders>
          </w:tcPr>
          <w:p w:rsidR="00876630" w:rsidRPr="002A0A3A" w:rsidRDefault="00876630" w:rsidP="0025033D">
            <w:pPr>
              <w:jc w:val="center"/>
            </w:pPr>
            <w:r w:rsidRPr="002A0A3A">
              <w:t>1.8</w:t>
            </w:r>
          </w:p>
        </w:tc>
        <w:tc>
          <w:tcPr>
            <w:tcW w:w="4319" w:type="dxa"/>
            <w:gridSpan w:val="6"/>
            <w:tcBorders>
              <w:left w:val="single" w:sz="6" w:space="0" w:color="auto"/>
              <w:right w:val="single" w:sz="6" w:space="0" w:color="auto"/>
            </w:tcBorders>
            <w:vAlign w:val="center"/>
          </w:tcPr>
          <w:p w:rsidR="00876630" w:rsidRPr="002A0A3A" w:rsidRDefault="00876630" w:rsidP="0025033D">
            <w:r w:rsidRPr="002A0A3A">
              <w:t>Схема и группа соединения обмоток</w:t>
            </w:r>
          </w:p>
        </w:tc>
        <w:tc>
          <w:tcPr>
            <w:tcW w:w="1385" w:type="dxa"/>
            <w:tcBorders>
              <w:left w:val="single" w:sz="6" w:space="0" w:color="auto"/>
              <w:right w:val="single" w:sz="6" w:space="0" w:color="auto"/>
            </w:tcBorders>
            <w:shd w:val="clear" w:color="auto" w:fill="auto"/>
            <w:vAlign w:val="center"/>
          </w:tcPr>
          <w:p w:rsidR="00876630" w:rsidRPr="002A0A3A" w:rsidRDefault="00C44FCE" w:rsidP="0025033D">
            <w:pPr>
              <w:jc w:val="center"/>
            </w:pPr>
            <w:proofErr w:type="spellStart"/>
            <w:r w:rsidRPr="0023162A">
              <w:t>Yн</w:t>
            </w:r>
            <w:proofErr w:type="spellEnd"/>
            <w:r w:rsidRPr="0023162A">
              <w:t xml:space="preserve">/ </w:t>
            </w:r>
            <w:proofErr w:type="spellStart"/>
            <w:r w:rsidRPr="0023162A">
              <w:t>Yн</w:t>
            </w:r>
            <w:proofErr w:type="spellEnd"/>
            <w:r w:rsidRPr="0023162A">
              <w:t xml:space="preserve"> -∆ -0-11</w:t>
            </w:r>
          </w:p>
        </w:tc>
        <w:tc>
          <w:tcPr>
            <w:tcW w:w="1662" w:type="dxa"/>
            <w:tcBorders>
              <w:left w:val="single" w:sz="6" w:space="0" w:color="auto"/>
            </w:tcBorders>
            <w:shd w:val="clear" w:color="auto" w:fill="auto"/>
          </w:tcPr>
          <w:p w:rsidR="00876630" w:rsidRPr="002A0A3A" w:rsidRDefault="00876630" w:rsidP="0025033D"/>
        </w:tc>
        <w:tc>
          <w:tcPr>
            <w:tcW w:w="1433" w:type="dxa"/>
            <w:tcBorders>
              <w:left w:val="single" w:sz="6" w:space="0" w:color="auto"/>
            </w:tcBorders>
          </w:tcPr>
          <w:p w:rsidR="00876630" w:rsidRPr="002A0A3A" w:rsidRDefault="00876630" w:rsidP="0025033D">
            <w:pPr>
              <w:rPr>
                <w:sz w:val="20"/>
                <w:lang w:val="en-US"/>
              </w:rPr>
            </w:pPr>
            <w:r w:rsidRPr="002A0A3A">
              <w:rPr>
                <w:sz w:val="20"/>
                <w:lang w:val="en-US"/>
              </w:rPr>
              <w:t>ZPM_SHEM_GR_SOED_OBMOT</w:t>
            </w:r>
          </w:p>
        </w:tc>
      </w:tr>
      <w:tr w:rsidR="002A0A3A" w:rsidRPr="002A0A3A" w:rsidTr="00C44FCE">
        <w:trPr>
          <w:jc w:val="center"/>
        </w:trPr>
        <w:tc>
          <w:tcPr>
            <w:tcW w:w="993" w:type="dxa"/>
            <w:gridSpan w:val="2"/>
            <w:tcBorders>
              <w:right w:val="single" w:sz="6" w:space="0" w:color="auto"/>
            </w:tcBorders>
          </w:tcPr>
          <w:p w:rsidR="00876630" w:rsidRPr="002A0A3A" w:rsidRDefault="00876630" w:rsidP="0025033D">
            <w:pPr>
              <w:jc w:val="center"/>
            </w:pPr>
            <w:r w:rsidRPr="002A0A3A">
              <w:t>1.9</w:t>
            </w:r>
          </w:p>
        </w:tc>
        <w:tc>
          <w:tcPr>
            <w:tcW w:w="4319" w:type="dxa"/>
            <w:gridSpan w:val="6"/>
            <w:tcBorders>
              <w:left w:val="single" w:sz="6" w:space="0" w:color="auto"/>
              <w:right w:val="single" w:sz="6" w:space="0" w:color="auto"/>
            </w:tcBorders>
          </w:tcPr>
          <w:p w:rsidR="00876630" w:rsidRPr="002A0A3A" w:rsidRDefault="00876630" w:rsidP="0025033D">
            <w:r w:rsidRPr="002A0A3A">
              <w:t xml:space="preserve">Ток холостого хода, %, не более, </w:t>
            </w:r>
          </w:p>
        </w:tc>
        <w:tc>
          <w:tcPr>
            <w:tcW w:w="1385" w:type="dxa"/>
            <w:tcBorders>
              <w:left w:val="single" w:sz="6" w:space="0" w:color="auto"/>
              <w:right w:val="single" w:sz="6" w:space="0" w:color="auto"/>
            </w:tcBorders>
            <w:shd w:val="clear" w:color="auto" w:fill="auto"/>
          </w:tcPr>
          <w:p w:rsidR="00876630" w:rsidRPr="002A0A3A" w:rsidRDefault="00C44FCE" w:rsidP="0025033D">
            <w:pPr>
              <w:jc w:val="center"/>
            </w:pPr>
            <w:r w:rsidRPr="0023162A">
              <w:t>0,3</w:t>
            </w:r>
          </w:p>
        </w:tc>
        <w:tc>
          <w:tcPr>
            <w:tcW w:w="1662" w:type="dxa"/>
            <w:tcBorders>
              <w:left w:val="single" w:sz="6" w:space="0" w:color="auto"/>
            </w:tcBorders>
            <w:shd w:val="clear" w:color="auto" w:fill="auto"/>
          </w:tcPr>
          <w:p w:rsidR="00876630" w:rsidRPr="002A0A3A" w:rsidRDefault="00876630" w:rsidP="0025033D">
            <w:pPr>
              <w:autoSpaceDE w:val="0"/>
              <w:autoSpaceDN w:val="0"/>
              <w:adjustRightInd w:val="0"/>
            </w:pPr>
          </w:p>
        </w:tc>
        <w:tc>
          <w:tcPr>
            <w:tcW w:w="1433" w:type="dxa"/>
            <w:tcBorders>
              <w:left w:val="single" w:sz="6" w:space="0" w:color="auto"/>
            </w:tcBorders>
          </w:tcPr>
          <w:p w:rsidR="00876630" w:rsidRPr="002A0A3A" w:rsidRDefault="00876630" w:rsidP="0025033D">
            <w:pPr>
              <w:autoSpaceDE w:val="0"/>
              <w:autoSpaceDN w:val="0"/>
              <w:adjustRightInd w:val="0"/>
              <w:rPr>
                <w:sz w:val="20"/>
              </w:rPr>
            </w:pPr>
            <w:r w:rsidRPr="002A0A3A">
              <w:rPr>
                <w:sz w:val="20"/>
              </w:rPr>
              <w:t>ZPM_I_HH</w:t>
            </w:r>
          </w:p>
        </w:tc>
      </w:tr>
      <w:tr w:rsidR="002A0A3A" w:rsidRPr="00333387" w:rsidTr="00C44FCE">
        <w:trPr>
          <w:trHeight w:val="192"/>
          <w:jc w:val="center"/>
        </w:trPr>
        <w:tc>
          <w:tcPr>
            <w:tcW w:w="993" w:type="dxa"/>
            <w:gridSpan w:val="2"/>
            <w:tcBorders>
              <w:right w:val="single" w:sz="6" w:space="0" w:color="auto"/>
            </w:tcBorders>
          </w:tcPr>
          <w:p w:rsidR="00876630" w:rsidRPr="002A0A3A" w:rsidRDefault="00876630" w:rsidP="0025033D">
            <w:pPr>
              <w:jc w:val="center"/>
            </w:pPr>
            <w:r w:rsidRPr="002A0A3A">
              <w:t>1.10</w:t>
            </w:r>
          </w:p>
        </w:tc>
        <w:tc>
          <w:tcPr>
            <w:tcW w:w="4319" w:type="dxa"/>
            <w:gridSpan w:val="6"/>
            <w:tcBorders>
              <w:left w:val="single" w:sz="6" w:space="0" w:color="auto"/>
              <w:right w:val="single" w:sz="6" w:space="0" w:color="auto"/>
            </w:tcBorders>
          </w:tcPr>
          <w:p w:rsidR="00876630" w:rsidRPr="002A0A3A" w:rsidRDefault="00876630" w:rsidP="0025033D">
            <w:r w:rsidRPr="002A0A3A">
              <w:t>Напряжение короткого замыкания, % (ГОСТ 12965)</w:t>
            </w:r>
          </w:p>
        </w:tc>
        <w:tc>
          <w:tcPr>
            <w:tcW w:w="1385" w:type="dxa"/>
            <w:tcBorders>
              <w:left w:val="single" w:sz="6" w:space="0" w:color="auto"/>
              <w:right w:val="single" w:sz="6" w:space="0" w:color="auto"/>
            </w:tcBorders>
            <w:shd w:val="clear" w:color="auto" w:fill="auto"/>
          </w:tcPr>
          <w:p w:rsidR="00876630" w:rsidRPr="002A0A3A" w:rsidRDefault="00876630" w:rsidP="0025033D">
            <w:pPr>
              <w:jc w:val="center"/>
            </w:pPr>
          </w:p>
        </w:tc>
        <w:tc>
          <w:tcPr>
            <w:tcW w:w="1662" w:type="dxa"/>
            <w:tcBorders>
              <w:left w:val="single" w:sz="6" w:space="0" w:color="auto"/>
            </w:tcBorders>
            <w:shd w:val="clear" w:color="auto" w:fill="auto"/>
          </w:tcPr>
          <w:p w:rsidR="00876630" w:rsidRPr="002A0A3A" w:rsidRDefault="00876630" w:rsidP="0025033D"/>
        </w:tc>
        <w:tc>
          <w:tcPr>
            <w:tcW w:w="1433" w:type="dxa"/>
            <w:tcBorders>
              <w:left w:val="single" w:sz="6" w:space="0" w:color="auto"/>
            </w:tcBorders>
          </w:tcPr>
          <w:p w:rsidR="00876630" w:rsidRPr="002A0A3A" w:rsidRDefault="00876630" w:rsidP="0025033D">
            <w:pPr>
              <w:rPr>
                <w:sz w:val="20"/>
                <w:lang w:val="en-US"/>
              </w:rPr>
            </w:pPr>
          </w:p>
          <w:p w:rsidR="00876630" w:rsidRPr="002A0A3A" w:rsidRDefault="00876630" w:rsidP="0025033D">
            <w:pPr>
              <w:jc w:val="center"/>
              <w:rPr>
                <w:sz w:val="20"/>
                <w:lang w:val="en-US"/>
              </w:rPr>
            </w:pPr>
            <w:r w:rsidRPr="002A0A3A">
              <w:rPr>
                <w:sz w:val="20"/>
                <w:lang w:val="en-US"/>
              </w:rPr>
              <w:t>ZPM_U_KZ_VN-NN</w:t>
            </w:r>
          </w:p>
        </w:tc>
      </w:tr>
      <w:tr w:rsidR="00C44FCE" w:rsidRPr="00F007B1" w:rsidTr="00C44FCE">
        <w:trPr>
          <w:trHeight w:val="192"/>
          <w:jc w:val="center"/>
        </w:trPr>
        <w:tc>
          <w:tcPr>
            <w:tcW w:w="993" w:type="dxa"/>
            <w:gridSpan w:val="2"/>
            <w:tcBorders>
              <w:right w:val="single" w:sz="6" w:space="0" w:color="auto"/>
            </w:tcBorders>
          </w:tcPr>
          <w:p w:rsidR="00C44FCE" w:rsidRPr="001D5EA9" w:rsidRDefault="00C44FCE" w:rsidP="00C44FCE">
            <w:pPr>
              <w:jc w:val="center"/>
              <w:rPr>
                <w:lang w:val="en-US"/>
              </w:rPr>
            </w:pPr>
          </w:p>
        </w:tc>
        <w:tc>
          <w:tcPr>
            <w:tcW w:w="4319" w:type="dxa"/>
            <w:gridSpan w:val="6"/>
            <w:tcBorders>
              <w:left w:val="single" w:sz="6" w:space="0" w:color="auto"/>
              <w:right w:val="single" w:sz="6" w:space="0" w:color="auto"/>
            </w:tcBorders>
          </w:tcPr>
          <w:p w:rsidR="00C44FCE" w:rsidRPr="000C738B" w:rsidRDefault="00C44FCE" w:rsidP="00C44FCE">
            <w:pPr>
              <w:spacing w:line="20" w:lineRule="atLeast"/>
              <w:ind w:left="993"/>
              <w:rPr>
                <w:sz w:val="26"/>
                <w:szCs w:val="26"/>
              </w:rPr>
            </w:pPr>
            <w:r>
              <w:rPr>
                <w:sz w:val="26"/>
                <w:szCs w:val="26"/>
              </w:rPr>
              <w:t>ВН-С</w:t>
            </w:r>
            <w:r w:rsidRPr="000C738B">
              <w:rPr>
                <w:sz w:val="26"/>
                <w:szCs w:val="26"/>
              </w:rPr>
              <w:t>Н</w:t>
            </w:r>
          </w:p>
        </w:tc>
        <w:tc>
          <w:tcPr>
            <w:tcW w:w="1385" w:type="dxa"/>
            <w:tcBorders>
              <w:left w:val="single" w:sz="6" w:space="0" w:color="auto"/>
              <w:right w:val="single" w:sz="6" w:space="0" w:color="auto"/>
            </w:tcBorders>
            <w:shd w:val="clear" w:color="auto" w:fill="auto"/>
            <w:vAlign w:val="center"/>
          </w:tcPr>
          <w:p w:rsidR="00C44FCE" w:rsidRPr="0023162A" w:rsidRDefault="00C44FCE" w:rsidP="00C44FCE">
            <w:pPr>
              <w:jc w:val="center"/>
            </w:pPr>
            <w:r w:rsidRPr="0023162A">
              <w:t>10,5</w:t>
            </w:r>
          </w:p>
        </w:tc>
        <w:tc>
          <w:tcPr>
            <w:tcW w:w="1662" w:type="dxa"/>
            <w:tcBorders>
              <w:left w:val="single" w:sz="6" w:space="0" w:color="auto"/>
            </w:tcBorders>
            <w:shd w:val="clear" w:color="auto" w:fill="auto"/>
          </w:tcPr>
          <w:p w:rsidR="00C44FCE" w:rsidRPr="002A0A3A" w:rsidRDefault="00C44FCE" w:rsidP="00C44FCE"/>
        </w:tc>
        <w:tc>
          <w:tcPr>
            <w:tcW w:w="1433" w:type="dxa"/>
            <w:tcBorders>
              <w:left w:val="single" w:sz="6" w:space="0" w:color="auto"/>
            </w:tcBorders>
          </w:tcPr>
          <w:p w:rsidR="00C44FCE" w:rsidRPr="002A0A3A" w:rsidRDefault="00C44FCE" w:rsidP="00C44FCE">
            <w:pPr>
              <w:rPr>
                <w:sz w:val="20"/>
                <w:lang w:val="en-US"/>
              </w:rPr>
            </w:pPr>
          </w:p>
        </w:tc>
      </w:tr>
      <w:tr w:rsidR="00C44FCE" w:rsidRPr="00F007B1" w:rsidTr="00C44FCE">
        <w:trPr>
          <w:trHeight w:val="192"/>
          <w:jc w:val="center"/>
        </w:trPr>
        <w:tc>
          <w:tcPr>
            <w:tcW w:w="993" w:type="dxa"/>
            <w:gridSpan w:val="2"/>
            <w:tcBorders>
              <w:right w:val="single" w:sz="6" w:space="0" w:color="auto"/>
            </w:tcBorders>
          </w:tcPr>
          <w:p w:rsidR="00C44FCE" w:rsidRPr="002A0A3A" w:rsidRDefault="00C44FCE" w:rsidP="00C44FCE">
            <w:pPr>
              <w:jc w:val="center"/>
            </w:pPr>
          </w:p>
        </w:tc>
        <w:tc>
          <w:tcPr>
            <w:tcW w:w="4319" w:type="dxa"/>
            <w:gridSpan w:val="6"/>
            <w:tcBorders>
              <w:left w:val="single" w:sz="6" w:space="0" w:color="auto"/>
              <w:right w:val="single" w:sz="6" w:space="0" w:color="auto"/>
            </w:tcBorders>
          </w:tcPr>
          <w:p w:rsidR="00C44FCE" w:rsidRPr="000C738B" w:rsidRDefault="00C44FCE" w:rsidP="00C44FCE">
            <w:pPr>
              <w:spacing w:line="20" w:lineRule="atLeast"/>
              <w:ind w:left="993"/>
              <w:rPr>
                <w:sz w:val="26"/>
                <w:szCs w:val="26"/>
              </w:rPr>
            </w:pPr>
            <w:r w:rsidRPr="000C738B">
              <w:rPr>
                <w:sz w:val="26"/>
                <w:szCs w:val="26"/>
              </w:rPr>
              <w:t>ВН-НН</w:t>
            </w:r>
          </w:p>
        </w:tc>
        <w:tc>
          <w:tcPr>
            <w:tcW w:w="1385" w:type="dxa"/>
            <w:tcBorders>
              <w:left w:val="single" w:sz="6" w:space="0" w:color="auto"/>
              <w:right w:val="single" w:sz="6" w:space="0" w:color="auto"/>
            </w:tcBorders>
            <w:shd w:val="clear" w:color="auto" w:fill="auto"/>
            <w:vAlign w:val="center"/>
          </w:tcPr>
          <w:p w:rsidR="00C44FCE" w:rsidRPr="0023162A" w:rsidRDefault="00C44FCE" w:rsidP="00C44FCE">
            <w:pPr>
              <w:jc w:val="center"/>
            </w:pPr>
            <w:r w:rsidRPr="0023162A">
              <w:t>17,5</w:t>
            </w:r>
          </w:p>
        </w:tc>
        <w:tc>
          <w:tcPr>
            <w:tcW w:w="1662" w:type="dxa"/>
            <w:tcBorders>
              <w:left w:val="single" w:sz="6" w:space="0" w:color="auto"/>
            </w:tcBorders>
            <w:shd w:val="clear" w:color="auto" w:fill="auto"/>
          </w:tcPr>
          <w:p w:rsidR="00C44FCE" w:rsidRPr="002A0A3A" w:rsidRDefault="00C44FCE" w:rsidP="00C44FCE"/>
        </w:tc>
        <w:tc>
          <w:tcPr>
            <w:tcW w:w="1433" w:type="dxa"/>
            <w:tcBorders>
              <w:left w:val="single" w:sz="6" w:space="0" w:color="auto"/>
            </w:tcBorders>
          </w:tcPr>
          <w:p w:rsidR="00C44FCE" w:rsidRPr="002A0A3A" w:rsidRDefault="00C44FCE" w:rsidP="00C44FCE">
            <w:pPr>
              <w:rPr>
                <w:sz w:val="20"/>
                <w:lang w:val="en-US"/>
              </w:rPr>
            </w:pPr>
          </w:p>
        </w:tc>
      </w:tr>
      <w:tr w:rsidR="00C44FCE" w:rsidRPr="00F007B1" w:rsidTr="00C44FCE">
        <w:trPr>
          <w:trHeight w:val="192"/>
          <w:jc w:val="center"/>
        </w:trPr>
        <w:tc>
          <w:tcPr>
            <w:tcW w:w="993" w:type="dxa"/>
            <w:gridSpan w:val="2"/>
            <w:tcBorders>
              <w:right w:val="single" w:sz="6" w:space="0" w:color="auto"/>
            </w:tcBorders>
          </w:tcPr>
          <w:p w:rsidR="00C44FCE" w:rsidRPr="002A0A3A" w:rsidRDefault="00C44FCE" w:rsidP="00C44FCE">
            <w:pPr>
              <w:jc w:val="center"/>
            </w:pPr>
          </w:p>
        </w:tc>
        <w:tc>
          <w:tcPr>
            <w:tcW w:w="4319" w:type="dxa"/>
            <w:gridSpan w:val="6"/>
            <w:tcBorders>
              <w:left w:val="single" w:sz="6" w:space="0" w:color="auto"/>
              <w:right w:val="single" w:sz="6" w:space="0" w:color="auto"/>
            </w:tcBorders>
          </w:tcPr>
          <w:p w:rsidR="00C44FCE" w:rsidRPr="000C738B" w:rsidRDefault="00C44FCE" w:rsidP="00C44FCE">
            <w:pPr>
              <w:spacing w:line="20" w:lineRule="atLeast"/>
              <w:ind w:left="993"/>
              <w:rPr>
                <w:sz w:val="26"/>
                <w:szCs w:val="26"/>
              </w:rPr>
            </w:pPr>
            <w:r>
              <w:rPr>
                <w:sz w:val="26"/>
                <w:szCs w:val="26"/>
              </w:rPr>
              <w:t>С</w:t>
            </w:r>
            <w:r w:rsidRPr="000C738B">
              <w:rPr>
                <w:sz w:val="26"/>
                <w:szCs w:val="26"/>
              </w:rPr>
              <w:t>Н-НН</w:t>
            </w:r>
          </w:p>
        </w:tc>
        <w:tc>
          <w:tcPr>
            <w:tcW w:w="1385" w:type="dxa"/>
            <w:tcBorders>
              <w:left w:val="single" w:sz="6" w:space="0" w:color="auto"/>
              <w:right w:val="single" w:sz="6" w:space="0" w:color="auto"/>
            </w:tcBorders>
            <w:shd w:val="clear" w:color="auto" w:fill="auto"/>
            <w:vAlign w:val="center"/>
          </w:tcPr>
          <w:p w:rsidR="00C44FCE" w:rsidRPr="0023162A" w:rsidRDefault="00C44FCE" w:rsidP="00C44FCE">
            <w:pPr>
              <w:jc w:val="center"/>
            </w:pPr>
            <w:r w:rsidRPr="0023162A">
              <w:t>6,5</w:t>
            </w:r>
          </w:p>
        </w:tc>
        <w:tc>
          <w:tcPr>
            <w:tcW w:w="1662" w:type="dxa"/>
            <w:tcBorders>
              <w:left w:val="single" w:sz="6" w:space="0" w:color="auto"/>
            </w:tcBorders>
            <w:shd w:val="clear" w:color="auto" w:fill="auto"/>
          </w:tcPr>
          <w:p w:rsidR="00C44FCE" w:rsidRPr="002A0A3A" w:rsidRDefault="00C44FCE" w:rsidP="00C44FCE"/>
        </w:tc>
        <w:tc>
          <w:tcPr>
            <w:tcW w:w="1433" w:type="dxa"/>
            <w:tcBorders>
              <w:left w:val="single" w:sz="6" w:space="0" w:color="auto"/>
            </w:tcBorders>
          </w:tcPr>
          <w:p w:rsidR="00C44FCE" w:rsidRPr="002A0A3A" w:rsidRDefault="00C44FCE" w:rsidP="00C44FCE">
            <w:pPr>
              <w:rPr>
                <w:sz w:val="20"/>
                <w:lang w:val="en-US"/>
              </w:rPr>
            </w:pPr>
          </w:p>
        </w:tc>
      </w:tr>
      <w:tr w:rsidR="002A0A3A" w:rsidRPr="002A0A3A" w:rsidTr="00C44FCE">
        <w:trPr>
          <w:jc w:val="center"/>
        </w:trPr>
        <w:tc>
          <w:tcPr>
            <w:tcW w:w="993" w:type="dxa"/>
            <w:gridSpan w:val="2"/>
            <w:tcBorders>
              <w:right w:val="single" w:sz="6" w:space="0" w:color="auto"/>
            </w:tcBorders>
          </w:tcPr>
          <w:p w:rsidR="00876630" w:rsidRPr="002A0A3A" w:rsidRDefault="00876630" w:rsidP="0025033D">
            <w:pPr>
              <w:jc w:val="center"/>
            </w:pPr>
            <w:r w:rsidRPr="002A0A3A">
              <w:t>1.11</w:t>
            </w:r>
          </w:p>
        </w:tc>
        <w:tc>
          <w:tcPr>
            <w:tcW w:w="4319" w:type="dxa"/>
            <w:gridSpan w:val="6"/>
            <w:tcBorders>
              <w:left w:val="single" w:sz="6" w:space="0" w:color="auto"/>
              <w:right w:val="single" w:sz="6" w:space="0" w:color="auto"/>
            </w:tcBorders>
          </w:tcPr>
          <w:p w:rsidR="00876630" w:rsidRPr="002A0A3A" w:rsidRDefault="00876630" w:rsidP="0025033D">
            <w:r w:rsidRPr="002A0A3A">
              <w:t>Потери холостого хода, не более, кВт</w:t>
            </w:r>
          </w:p>
        </w:tc>
        <w:tc>
          <w:tcPr>
            <w:tcW w:w="1385" w:type="dxa"/>
            <w:tcBorders>
              <w:left w:val="single" w:sz="6" w:space="0" w:color="auto"/>
              <w:bottom w:val="single" w:sz="6" w:space="0" w:color="auto"/>
              <w:right w:val="single" w:sz="6" w:space="0" w:color="auto"/>
            </w:tcBorders>
            <w:shd w:val="clear" w:color="auto" w:fill="auto"/>
          </w:tcPr>
          <w:p w:rsidR="00876630" w:rsidRPr="002A0A3A" w:rsidRDefault="00C44FCE" w:rsidP="0025033D">
            <w:pPr>
              <w:jc w:val="center"/>
            </w:pPr>
            <w:r w:rsidRPr="0023162A">
              <w:t>25</w:t>
            </w:r>
          </w:p>
        </w:tc>
        <w:tc>
          <w:tcPr>
            <w:tcW w:w="1662" w:type="dxa"/>
            <w:tcBorders>
              <w:left w:val="single" w:sz="6" w:space="0" w:color="auto"/>
            </w:tcBorders>
            <w:shd w:val="clear" w:color="auto" w:fill="auto"/>
          </w:tcPr>
          <w:p w:rsidR="00876630" w:rsidRPr="002A0A3A" w:rsidRDefault="00876630" w:rsidP="0025033D">
            <w:pPr>
              <w:autoSpaceDE w:val="0"/>
              <w:autoSpaceDN w:val="0"/>
              <w:adjustRightInd w:val="0"/>
            </w:pPr>
          </w:p>
        </w:tc>
        <w:tc>
          <w:tcPr>
            <w:tcW w:w="1433" w:type="dxa"/>
            <w:tcBorders>
              <w:left w:val="single" w:sz="6" w:space="0" w:color="auto"/>
            </w:tcBorders>
          </w:tcPr>
          <w:p w:rsidR="00876630" w:rsidRPr="002A0A3A" w:rsidRDefault="00876630" w:rsidP="0025033D">
            <w:pPr>
              <w:autoSpaceDE w:val="0"/>
              <w:autoSpaceDN w:val="0"/>
              <w:adjustRightInd w:val="0"/>
              <w:rPr>
                <w:sz w:val="20"/>
              </w:rPr>
            </w:pPr>
            <w:r w:rsidRPr="002A0A3A">
              <w:rPr>
                <w:sz w:val="20"/>
              </w:rPr>
              <w:t>ZPM_P_HH</w:t>
            </w:r>
          </w:p>
        </w:tc>
      </w:tr>
      <w:tr w:rsidR="002A0A3A" w:rsidRPr="00333387" w:rsidTr="00C44FCE">
        <w:trPr>
          <w:jc w:val="center"/>
        </w:trPr>
        <w:tc>
          <w:tcPr>
            <w:tcW w:w="993" w:type="dxa"/>
            <w:gridSpan w:val="2"/>
            <w:tcBorders>
              <w:right w:val="single" w:sz="6" w:space="0" w:color="auto"/>
            </w:tcBorders>
          </w:tcPr>
          <w:p w:rsidR="00876630" w:rsidRPr="002A0A3A" w:rsidRDefault="00876630" w:rsidP="0025033D">
            <w:pPr>
              <w:jc w:val="center"/>
            </w:pPr>
            <w:r w:rsidRPr="002A0A3A">
              <w:t>1.12</w:t>
            </w:r>
          </w:p>
        </w:tc>
        <w:tc>
          <w:tcPr>
            <w:tcW w:w="4319" w:type="dxa"/>
            <w:gridSpan w:val="6"/>
            <w:tcBorders>
              <w:left w:val="single" w:sz="6" w:space="0" w:color="auto"/>
              <w:right w:val="single" w:sz="6" w:space="0" w:color="auto"/>
            </w:tcBorders>
          </w:tcPr>
          <w:p w:rsidR="00876630" w:rsidRPr="002A0A3A" w:rsidRDefault="00876630" w:rsidP="0025033D">
            <w:r w:rsidRPr="002A0A3A">
              <w:t>Потери КЗ в соответствии с СТО 56947007-29.180.091-2011, не более, кВт</w:t>
            </w:r>
          </w:p>
        </w:tc>
        <w:tc>
          <w:tcPr>
            <w:tcW w:w="1385" w:type="dxa"/>
            <w:tcBorders>
              <w:left w:val="single" w:sz="6" w:space="0" w:color="auto"/>
              <w:bottom w:val="single" w:sz="6" w:space="0" w:color="auto"/>
              <w:right w:val="single" w:sz="6" w:space="0" w:color="auto"/>
            </w:tcBorders>
            <w:shd w:val="clear" w:color="auto" w:fill="auto"/>
          </w:tcPr>
          <w:p w:rsidR="00876630" w:rsidRPr="002A0A3A" w:rsidRDefault="00876630" w:rsidP="0025033D">
            <w:pPr>
              <w:jc w:val="center"/>
            </w:pPr>
          </w:p>
        </w:tc>
        <w:tc>
          <w:tcPr>
            <w:tcW w:w="1662" w:type="dxa"/>
            <w:tcBorders>
              <w:left w:val="single" w:sz="6" w:space="0" w:color="auto"/>
            </w:tcBorders>
            <w:shd w:val="clear" w:color="auto" w:fill="auto"/>
          </w:tcPr>
          <w:p w:rsidR="00876630" w:rsidRPr="002A0A3A" w:rsidRDefault="00876630" w:rsidP="0025033D"/>
        </w:tc>
        <w:tc>
          <w:tcPr>
            <w:tcW w:w="1433" w:type="dxa"/>
            <w:tcBorders>
              <w:left w:val="single" w:sz="6" w:space="0" w:color="auto"/>
            </w:tcBorders>
          </w:tcPr>
          <w:p w:rsidR="00876630" w:rsidRPr="002A0A3A" w:rsidRDefault="00876630" w:rsidP="0025033D">
            <w:pPr>
              <w:rPr>
                <w:sz w:val="20"/>
                <w:lang w:val="en-US"/>
              </w:rPr>
            </w:pPr>
            <w:r w:rsidRPr="002A0A3A">
              <w:rPr>
                <w:sz w:val="20"/>
                <w:lang w:val="en-US"/>
              </w:rPr>
              <w:t>ZPM_P_KZ_VN-NN</w:t>
            </w:r>
          </w:p>
        </w:tc>
      </w:tr>
      <w:tr w:rsidR="00E27F7F" w:rsidRPr="00F007B1" w:rsidTr="00C44FCE">
        <w:trPr>
          <w:jc w:val="center"/>
        </w:trPr>
        <w:tc>
          <w:tcPr>
            <w:tcW w:w="993" w:type="dxa"/>
            <w:gridSpan w:val="2"/>
            <w:tcBorders>
              <w:right w:val="single" w:sz="6" w:space="0" w:color="auto"/>
            </w:tcBorders>
          </w:tcPr>
          <w:p w:rsidR="00E27F7F" w:rsidRPr="001D5EA9" w:rsidRDefault="00E27F7F" w:rsidP="00E27F7F">
            <w:pPr>
              <w:jc w:val="center"/>
              <w:rPr>
                <w:lang w:val="en-US"/>
              </w:rPr>
            </w:pPr>
          </w:p>
        </w:tc>
        <w:tc>
          <w:tcPr>
            <w:tcW w:w="4319"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Pr>
                <w:sz w:val="26"/>
                <w:szCs w:val="26"/>
              </w:rPr>
              <w:t>ВН-С</w:t>
            </w:r>
            <w:r w:rsidRPr="000C738B">
              <w:rPr>
                <w:sz w:val="26"/>
                <w:szCs w:val="26"/>
              </w:rPr>
              <w:t>Н</w:t>
            </w:r>
          </w:p>
        </w:tc>
        <w:tc>
          <w:tcPr>
            <w:tcW w:w="1385" w:type="dxa"/>
            <w:tcBorders>
              <w:left w:val="single" w:sz="6" w:space="0" w:color="auto"/>
              <w:bottom w:val="single" w:sz="6" w:space="0" w:color="auto"/>
              <w:right w:val="single" w:sz="6" w:space="0" w:color="auto"/>
            </w:tcBorders>
            <w:shd w:val="clear" w:color="auto" w:fill="auto"/>
          </w:tcPr>
          <w:p w:rsidR="00E27F7F" w:rsidRPr="000C738B" w:rsidRDefault="00785330" w:rsidP="00785330">
            <w:pPr>
              <w:spacing w:line="20" w:lineRule="atLeast"/>
              <w:jc w:val="center"/>
              <w:rPr>
                <w:sz w:val="26"/>
                <w:szCs w:val="26"/>
              </w:rPr>
            </w:pPr>
            <w:r>
              <w:t>145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lang w:val="en-US"/>
              </w:rPr>
            </w:pPr>
          </w:p>
        </w:tc>
      </w:tr>
      <w:tr w:rsidR="00E27F7F" w:rsidRPr="00F007B1" w:rsidTr="00C44FCE">
        <w:trPr>
          <w:jc w:val="center"/>
        </w:trPr>
        <w:tc>
          <w:tcPr>
            <w:tcW w:w="993" w:type="dxa"/>
            <w:gridSpan w:val="2"/>
            <w:tcBorders>
              <w:right w:val="single" w:sz="6" w:space="0" w:color="auto"/>
            </w:tcBorders>
          </w:tcPr>
          <w:p w:rsidR="00E27F7F" w:rsidRPr="002A0A3A" w:rsidRDefault="00E27F7F" w:rsidP="00E27F7F">
            <w:pPr>
              <w:jc w:val="center"/>
            </w:pPr>
          </w:p>
        </w:tc>
        <w:tc>
          <w:tcPr>
            <w:tcW w:w="4319"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sidRPr="000C738B">
              <w:rPr>
                <w:sz w:val="26"/>
                <w:szCs w:val="26"/>
              </w:rPr>
              <w:t>ВН-НН</w:t>
            </w:r>
          </w:p>
        </w:tc>
        <w:tc>
          <w:tcPr>
            <w:tcW w:w="1385" w:type="dxa"/>
            <w:tcBorders>
              <w:left w:val="single" w:sz="6" w:space="0" w:color="auto"/>
              <w:bottom w:val="single" w:sz="6" w:space="0" w:color="auto"/>
              <w:right w:val="single" w:sz="6" w:space="0" w:color="auto"/>
            </w:tcBorders>
            <w:shd w:val="clear" w:color="auto" w:fill="auto"/>
          </w:tcPr>
          <w:p w:rsidR="00E27F7F" w:rsidRPr="000C738B" w:rsidRDefault="00785330" w:rsidP="00E27F7F">
            <w:pPr>
              <w:spacing w:line="20" w:lineRule="atLeast"/>
              <w:jc w:val="center"/>
              <w:rPr>
                <w:sz w:val="26"/>
                <w:szCs w:val="26"/>
              </w:rPr>
            </w:pPr>
            <w:r>
              <w:t>155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lang w:val="en-US"/>
              </w:rPr>
            </w:pPr>
          </w:p>
        </w:tc>
      </w:tr>
      <w:tr w:rsidR="00E27F7F" w:rsidRPr="00F007B1" w:rsidTr="00C44FCE">
        <w:trPr>
          <w:jc w:val="center"/>
        </w:trPr>
        <w:tc>
          <w:tcPr>
            <w:tcW w:w="993" w:type="dxa"/>
            <w:gridSpan w:val="2"/>
            <w:tcBorders>
              <w:right w:val="single" w:sz="6" w:space="0" w:color="auto"/>
            </w:tcBorders>
          </w:tcPr>
          <w:p w:rsidR="00E27F7F" w:rsidRPr="002A0A3A" w:rsidRDefault="00E27F7F" w:rsidP="00E27F7F">
            <w:pPr>
              <w:jc w:val="center"/>
            </w:pPr>
          </w:p>
        </w:tc>
        <w:tc>
          <w:tcPr>
            <w:tcW w:w="4319" w:type="dxa"/>
            <w:gridSpan w:val="6"/>
            <w:tcBorders>
              <w:left w:val="single" w:sz="6" w:space="0" w:color="auto"/>
              <w:right w:val="single" w:sz="6" w:space="0" w:color="auto"/>
            </w:tcBorders>
          </w:tcPr>
          <w:p w:rsidR="00E27F7F" w:rsidRPr="000C738B" w:rsidRDefault="00E27F7F" w:rsidP="00E27F7F">
            <w:pPr>
              <w:spacing w:line="20" w:lineRule="atLeast"/>
              <w:ind w:left="993"/>
              <w:rPr>
                <w:sz w:val="26"/>
                <w:szCs w:val="26"/>
              </w:rPr>
            </w:pPr>
            <w:r>
              <w:rPr>
                <w:sz w:val="26"/>
                <w:szCs w:val="26"/>
              </w:rPr>
              <w:t>С</w:t>
            </w:r>
            <w:r w:rsidRPr="000C738B">
              <w:rPr>
                <w:sz w:val="26"/>
                <w:szCs w:val="26"/>
              </w:rPr>
              <w:t>Н-НН</w:t>
            </w:r>
          </w:p>
        </w:tc>
        <w:tc>
          <w:tcPr>
            <w:tcW w:w="1385" w:type="dxa"/>
            <w:tcBorders>
              <w:left w:val="single" w:sz="6" w:space="0" w:color="auto"/>
              <w:bottom w:val="single" w:sz="6" w:space="0" w:color="auto"/>
              <w:right w:val="single" w:sz="6" w:space="0" w:color="auto"/>
            </w:tcBorders>
            <w:shd w:val="clear" w:color="auto" w:fill="auto"/>
          </w:tcPr>
          <w:p w:rsidR="00E27F7F" w:rsidRPr="000C738B" w:rsidRDefault="00785330" w:rsidP="00E27F7F">
            <w:pPr>
              <w:spacing w:line="20" w:lineRule="atLeast"/>
              <w:jc w:val="center"/>
              <w:rPr>
                <w:sz w:val="26"/>
                <w:szCs w:val="26"/>
              </w:rPr>
            </w:pPr>
            <w:r>
              <w:t>115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lang w:val="en-US"/>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jc w:val="center"/>
            </w:pPr>
            <w:r w:rsidRPr="002A0A3A">
              <w:t>1.13</w:t>
            </w:r>
          </w:p>
        </w:tc>
        <w:tc>
          <w:tcPr>
            <w:tcW w:w="4319" w:type="dxa"/>
            <w:gridSpan w:val="6"/>
            <w:tcBorders>
              <w:left w:val="single" w:sz="6" w:space="0" w:color="auto"/>
              <w:right w:val="single" w:sz="6" w:space="0" w:color="auto"/>
            </w:tcBorders>
          </w:tcPr>
          <w:p w:rsidR="00E27F7F" w:rsidRPr="002A0A3A" w:rsidRDefault="00E27F7F" w:rsidP="00E27F7F">
            <w:pPr>
              <w:rPr>
                <w:rFonts w:eastAsia="Calibri"/>
                <w:sz w:val="22"/>
                <w:szCs w:val="22"/>
                <w:lang w:eastAsia="en-US"/>
              </w:rPr>
            </w:pPr>
            <w:r w:rsidRPr="002A0A3A">
              <w:rPr>
                <w:rFonts w:eastAsia="Calibri"/>
                <w:szCs w:val="22"/>
                <w:lang w:eastAsia="en-US"/>
              </w:rPr>
              <w:t>Предусматривается параллельная работа (да/нет)</w:t>
            </w:r>
          </w:p>
        </w:tc>
        <w:tc>
          <w:tcPr>
            <w:tcW w:w="1385" w:type="dxa"/>
            <w:tcBorders>
              <w:left w:val="single" w:sz="6" w:space="0" w:color="auto"/>
              <w:bottom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0A474A" w:rsidRPr="002A0A3A" w:rsidTr="00C44FCE">
        <w:trPr>
          <w:jc w:val="center"/>
        </w:trPr>
        <w:tc>
          <w:tcPr>
            <w:tcW w:w="993" w:type="dxa"/>
            <w:gridSpan w:val="2"/>
            <w:tcBorders>
              <w:bottom w:val="single" w:sz="6" w:space="0" w:color="auto"/>
              <w:right w:val="single" w:sz="6" w:space="0" w:color="auto"/>
            </w:tcBorders>
          </w:tcPr>
          <w:p w:rsidR="000A474A" w:rsidRPr="002A0A3A" w:rsidRDefault="000A474A" w:rsidP="000A474A">
            <w:pPr>
              <w:jc w:val="center"/>
            </w:pPr>
            <w:r w:rsidRPr="002A0A3A">
              <w:t>1.14</w:t>
            </w:r>
          </w:p>
        </w:tc>
        <w:tc>
          <w:tcPr>
            <w:tcW w:w="4319" w:type="dxa"/>
            <w:gridSpan w:val="6"/>
            <w:tcBorders>
              <w:left w:val="single" w:sz="6" w:space="0" w:color="auto"/>
              <w:bottom w:val="single" w:sz="6" w:space="0" w:color="auto"/>
              <w:right w:val="single" w:sz="6" w:space="0" w:color="auto"/>
            </w:tcBorders>
          </w:tcPr>
          <w:p w:rsidR="000A474A" w:rsidRPr="002A0A3A" w:rsidRDefault="000A474A" w:rsidP="000A474A">
            <w:r w:rsidRPr="002A0A3A">
              <w:t>Способ и диапазон регулирования (по ГОСТ 17544-85)</w:t>
            </w:r>
          </w:p>
        </w:tc>
        <w:tc>
          <w:tcPr>
            <w:tcW w:w="1385" w:type="dxa"/>
            <w:tcBorders>
              <w:left w:val="single" w:sz="6" w:space="0" w:color="auto"/>
              <w:bottom w:val="single" w:sz="6" w:space="0" w:color="auto"/>
              <w:right w:val="single" w:sz="6" w:space="0" w:color="auto"/>
            </w:tcBorders>
            <w:shd w:val="clear" w:color="auto" w:fill="auto"/>
          </w:tcPr>
          <w:p w:rsidR="000A474A" w:rsidRPr="002A0A3A" w:rsidRDefault="000A474A" w:rsidP="000A474A">
            <w:pPr>
              <w:jc w:val="center"/>
            </w:pPr>
            <w:r w:rsidRPr="002A0A3A">
              <w:t>РПН по стороне ВН ±9х1,78%</w:t>
            </w:r>
          </w:p>
          <w:p w:rsidR="000A474A" w:rsidRPr="002A0A3A" w:rsidRDefault="000A474A" w:rsidP="000A474A">
            <w:pPr>
              <w:jc w:val="center"/>
            </w:pPr>
            <w:r w:rsidRPr="002A0A3A">
              <w:t>ПБВ по стороне СН ±2х2,5%</w:t>
            </w:r>
          </w:p>
        </w:tc>
        <w:tc>
          <w:tcPr>
            <w:tcW w:w="1662" w:type="dxa"/>
            <w:tcBorders>
              <w:left w:val="single" w:sz="6" w:space="0" w:color="auto"/>
              <w:bottom w:val="single" w:sz="6" w:space="0" w:color="auto"/>
            </w:tcBorders>
            <w:shd w:val="clear" w:color="auto" w:fill="auto"/>
          </w:tcPr>
          <w:p w:rsidR="000A474A" w:rsidRPr="002A0A3A" w:rsidRDefault="000A474A" w:rsidP="000A474A"/>
        </w:tc>
        <w:tc>
          <w:tcPr>
            <w:tcW w:w="1433" w:type="dxa"/>
            <w:tcBorders>
              <w:left w:val="single" w:sz="6" w:space="0" w:color="auto"/>
              <w:bottom w:val="single" w:sz="6" w:space="0" w:color="auto"/>
            </w:tcBorders>
          </w:tcPr>
          <w:p w:rsidR="000A474A" w:rsidRPr="002A0A3A" w:rsidRDefault="000A474A" w:rsidP="000A474A">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jc w:val="center"/>
            </w:pPr>
            <w:r w:rsidRPr="002A0A3A">
              <w:t>1.15</w:t>
            </w:r>
          </w:p>
        </w:tc>
        <w:tc>
          <w:tcPr>
            <w:tcW w:w="4319" w:type="dxa"/>
            <w:gridSpan w:val="6"/>
            <w:tcBorders>
              <w:left w:val="single" w:sz="6" w:space="0" w:color="auto"/>
              <w:right w:val="single" w:sz="6" w:space="0" w:color="auto"/>
            </w:tcBorders>
          </w:tcPr>
          <w:p w:rsidR="00E27F7F" w:rsidRPr="002A0A3A" w:rsidRDefault="00E27F7F" w:rsidP="00E27F7F">
            <w:r w:rsidRPr="002A0A3A">
              <w:t>Допустимые повышения температуры отдельных элементов трансформатора над температурой окружающей среды, ˚С, не более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ГОСТ Р 52719-2007</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333387" w:rsidTr="00C44FCE">
        <w:trPr>
          <w:trHeight w:val="259"/>
          <w:jc w:val="center"/>
        </w:trPr>
        <w:tc>
          <w:tcPr>
            <w:tcW w:w="993" w:type="dxa"/>
            <w:gridSpan w:val="2"/>
            <w:tcBorders>
              <w:right w:val="single" w:sz="6" w:space="0" w:color="auto"/>
            </w:tcBorders>
          </w:tcPr>
          <w:p w:rsidR="00E27F7F" w:rsidRPr="002A0A3A" w:rsidRDefault="00E27F7F" w:rsidP="00E27F7F">
            <w:pPr>
              <w:jc w:val="center"/>
            </w:pPr>
            <w:r w:rsidRPr="002A0A3A">
              <w:t>1.16</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Стойкость к КЗ, кА                                                               </w:t>
            </w:r>
          </w:p>
          <w:p w:rsidR="00E27F7F" w:rsidRPr="002A0A3A" w:rsidRDefault="00E27F7F" w:rsidP="00E27F7F">
            <w:r w:rsidRPr="002A0A3A">
              <w:t>- термическая:</w:t>
            </w:r>
          </w:p>
          <w:p w:rsidR="00E27F7F" w:rsidRPr="002A0A3A" w:rsidRDefault="00E27F7F" w:rsidP="00E27F7F">
            <w:r w:rsidRPr="002A0A3A">
              <w:t>- динамическая (испытания не проводятся, подтверждается расчетом)</w:t>
            </w:r>
          </w:p>
        </w:tc>
        <w:tc>
          <w:tcPr>
            <w:tcW w:w="1385" w:type="dxa"/>
            <w:tcBorders>
              <w:left w:val="single" w:sz="6" w:space="0" w:color="auto"/>
              <w:right w:val="single" w:sz="6" w:space="0" w:color="auto"/>
            </w:tcBorders>
            <w:shd w:val="clear" w:color="auto" w:fill="auto"/>
          </w:tcPr>
          <w:p w:rsidR="00E27F7F" w:rsidRPr="002A0A3A" w:rsidRDefault="00E27F7F" w:rsidP="00E27F7F"/>
          <w:p w:rsidR="00E27F7F" w:rsidRPr="002A0A3A" w:rsidRDefault="00E27F7F" w:rsidP="00E27F7F">
            <w:pPr>
              <w:jc w:val="center"/>
            </w:pPr>
            <w:r w:rsidRPr="002A0A3A">
              <w:t>По ГОСТ Р 52719-2007</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lang w:val="en-US"/>
              </w:rPr>
            </w:pPr>
            <w:r w:rsidRPr="002A0A3A">
              <w:rPr>
                <w:sz w:val="20"/>
                <w:lang w:val="en-US"/>
              </w:rPr>
              <w:t>ZPM_I_TERM/ZPM_I_DIN</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jc w:val="center"/>
            </w:pPr>
            <w:r w:rsidRPr="002A0A3A">
              <w:t>1.17</w:t>
            </w:r>
          </w:p>
        </w:tc>
        <w:tc>
          <w:tcPr>
            <w:tcW w:w="4319" w:type="dxa"/>
            <w:gridSpan w:val="6"/>
            <w:tcBorders>
              <w:left w:val="single" w:sz="6" w:space="0" w:color="auto"/>
              <w:right w:val="single" w:sz="6" w:space="0" w:color="auto"/>
            </w:tcBorders>
          </w:tcPr>
          <w:p w:rsidR="00E27F7F" w:rsidRPr="002A0A3A" w:rsidRDefault="00E27F7F" w:rsidP="00E27F7F">
            <w:r w:rsidRPr="002A0A3A">
              <w:rPr>
                <w:rFonts w:eastAsia="Calibri"/>
                <w:szCs w:val="22"/>
                <w:lang w:eastAsia="en-US"/>
              </w:rPr>
              <w:t>Требование к электрической прочности изоляции</w:t>
            </w:r>
          </w:p>
        </w:tc>
        <w:tc>
          <w:tcPr>
            <w:tcW w:w="1385" w:type="dxa"/>
            <w:tcBorders>
              <w:left w:val="single" w:sz="6" w:space="0" w:color="auto"/>
              <w:right w:val="single" w:sz="6" w:space="0" w:color="auto"/>
            </w:tcBorders>
            <w:shd w:val="clear" w:color="auto" w:fill="auto"/>
          </w:tcPr>
          <w:p w:rsidR="00E27F7F" w:rsidRPr="002A0A3A" w:rsidRDefault="00E27F7F" w:rsidP="00E27F7F"/>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333387" w:rsidTr="00C44FCE">
        <w:trPr>
          <w:trHeight w:val="259"/>
          <w:jc w:val="center"/>
        </w:trPr>
        <w:tc>
          <w:tcPr>
            <w:tcW w:w="993" w:type="dxa"/>
            <w:gridSpan w:val="2"/>
            <w:tcBorders>
              <w:right w:val="single" w:sz="6" w:space="0" w:color="auto"/>
            </w:tcBorders>
          </w:tcPr>
          <w:p w:rsidR="00E27F7F" w:rsidRPr="002A0A3A" w:rsidRDefault="00E27F7F" w:rsidP="00E27F7F">
            <w:pPr>
              <w:numPr>
                <w:ilvl w:val="0"/>
                <w:numId w:val="6"/>
              </w:numPr>
              <w:tabs>
                <w:tab w:val="left" w:pos="0"/>
                <w:tab w:val="left" w:pos="360"/>
                <w:tab w:val="left" w:pos="539"/>
              </w:tabs>
              <w:ind w:left="459" w:hanging="459"/>
              <w:jc w:val="center"/>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Испытательное напряжение обмотки ВН</w:t>
            </w:r>
          </w:p>
          <w:p w:rsidR="00E27F7F" w:rsidRPr="002A0A3A" w:rsidRDefault="00E27F7F" w:rsidP="00E27F7F">
            <w:pPr>
              <w:rPr>
                <w:szCs w:val="22"/>
              </w:rPr>
            </w:pPr>
            <w:r w:rsidRPr="002A0A3A">
              <w:rPr>
                <w:szCs w:val="22"/>
              </w:rPr>
              <w:t xml:space="preserve"> (ГОСТ Р </w:t>
            </w:r>
            <w:proofErr w:type="gramStart"/>
            <w:r w:rsidRPr="002A0A3A">
              <w:rPr>
                <w:szCs w:val="22"/>
              </w:rPr>
              <w:t>52719,п.</w:t>
            </w:r>
            <w:proofErr w:type="gramEnd"/>
            <w:r w:rsidRPr="002A0A3A">
              <w:rPr>
                <w:szCs w:val="22"/>
              </w:rPr>
              <w:t xml:space="preserve"> 6.3,ГОСТ 1516.3,таблица3):</w:t>
            </w:r>
          </w:p>
          <w:p w:rsidR="00E27F7F" w:rsidRPr="002A0A3A" w:rsidRDefault="00E27F7F" w:rsidP="00E27F7F">
            <w:pPr>
              <w:rPr>
                <w:szCs w:val="22"/>
              </w:rPr>
            </w:pPr>
            <w:r w:rsidRPr="002A0A3A">
              <w:rPr>
                <w:szCs w:val="22"/>
              </w:rPr>
              <w:t>- полного грозового импульса, кВ</w:t>
            </w:r>
          </w:p>
          <w:p w:rsidR="00E27F7F" w:rsidRPr="002A0A3A" w:rsidRDefault="00E27F7F" w:rsidP="00E27F7F">
            <w:pPr>
              <w:rPr>
                <w:szCs w:val="22"/>
              </w:rPr>
            </w:pPr>
            <w:r w:rsidRPr="002A0A3A">
              <w:rPr>
                <w:szCs w:val="22"/>
              </w:rPr>
              <w:t>- срезанного грозового импульса, кВ</w:t>
            </w:r>
          </w:p>
          <w:p w:rsidR="00E27F7F" w:rsidRPr="002A0A3A" w:rsidRDefault="00E27F7F" w:rsidP="00E27F7F">
            <w:pPr>
              <w:rPr>
                <w:szCs w:val="22"/>
              </w:rPr>
            </w:pPr>
            <w:r w:rsidRPr="002A0A3A">
              <w:rPr>
                <w:szCs w:val="22"/>
              </w:rPr>
              <w:t>- одноминутное переменное напряжение относительно земли, кВ</w:t>
            </w:r>
          </w:p>
          <w:p w:rsidR="00E27F7F" w:rsidRPr="002A0A3A" w:rsidRDefault="00E27F7F" w:rsidP="00E27F7F">
            <w:pPr>
              <w:rPr>
                <w:rFonts w:eastAsia="Calibri"/>
                <w:szCs w:val="22"/>
                <w:lang w:eastAsia="en-US"/>
              </w:rPr>
            </w:pPr>
            <w:r w:rsidRPr="002A0A3A">
              <w:rPr>
                <w:szCs w:val="22"/>
              </w:rPr>
              <w:t>- одноминутное переменное напряжение между фазами, кВ</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rPr>
                <w:szCs w:val="22"/>
              </w:rPr>
              <w:t>ГОСТ 1516.3, таблица 3</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lang w:val="en-US"/>
              </w:rPr>
            </w:pPr>
            <w:r w:rsidRPr="002A0A3A">
              <w:rPr>
                <w:sz w:val="20"/>
                <w:lang w:val="en-US"/>
              </w:rPr>
              <w:t>ZPM_U_ISP_GR_IMP/</w:t>
            </w:r>
          </w:p>
        </w:tc>
      </w:tr>
      <w:tr w:rsidR="00E27F7F" w:rsidRPr="002A0A3A" w:rsidTr="00C44FCE">
        <w:trPr>
          <w:trHeight w:val="259"/>
          <w:jc w:val="center"/>
        </w:trPr>
        <w:tc>
          <w:tcPr>
            <w:tcW w:w="993" w:type="dxa"/>
            <w:gridSpan w:val="2"/>
            <w:tcBorders>
              <w:right w:val="single" w:sz="6" w:space="0" w:color="auto"/>
            </w:tcBorders>
          </w:tcPr>
          <w:p w:rsidR="00E27F7F" w:rsidRPr="00C44FCE" w:rsidRDefault="00E27F7F" w:rsidP="00E27F7F">
            <w:pPr>
              <w:numPr>
                <w:ilvl w:val="0"/>
                <w:numId w:val="7"/>
              </w:numPr>
              <w:tabs>
                <w:tab w:val="left" w:pos="360"/>
              </w:tabs>
              <w:jc w:val="center"/>
              <w:rPr>
                <w:lang w:val="en-US"/>
              </w:rPr>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 xml:space="preserve">Испытательные напряжения внутренней и внешней изоляции </w:t>
            </w:r>
            <w:proofErr w:type="spellStart"/>
            <w:r w:rsidRPr="002A0A3A">
              <w:rPr>
                <w:szCs w:val="22"/>
              </w:rPr>
              <w:t>нейтрали</w:t>
            </w:r>
            <w:proofErr w:type="spellEnd"/>
            <w:r w:rsidRPr="002A0A3A">
              <w:rPr>
                <w:szCs w:val="22"/>
              </w:rPr>
              <w:t xml:space="preserve"> (ГОСТ 1516.3, таблица 6):</w:t>
            </w:r>
          </w:p>
          <w:p w:rsidR="00E27F7F" w:rsidRPr="002A0A3A" w:rsidRDefault="00E27F7F" w:rsidP="00E27F7F">
            <w:pPr>
              <w:rPr>
                <w:szCs w:val="22"/>
              </w:rPr>
            </w:pPr>
            <w:r w:rsidRPr="002A0A3A">
              <w:rPr>
                <w:szCs w:val="22"/>
              </w:rPr>
              <w:t xml:space="preserve">- одноминутное переменное </w:t>
            </w:r>
            <w:proofErr w:type="spellStart"/>
            <w:r w:rsidRPr="002A0A3A">
              <w:rPr>
                <w:szCs w:val="22"/>
              </w:rPr>
              <w:t>нейтрали</w:t>
            </w:r>
            <w:proofErr w:type="spellEnd"/>
            <w:r w:rsidRPr="002A0A3A">
              <w:rPr>
                <w:szCs w:val="22"/>
              </w:rPr>
              <w:t>, кВ</w:t>
            </w:r>
          </w:p>
          <w:p w:rsidR="00E27F7F" w:rsidRPr="002A0A3A" w:rsidRDefault="00E27F7F" w:rsidP="00E27F7F">
            <w:pPr>
              <w:rPr>
                <w:szCs w:val="22"/>
              </w:rPr>
            </w:pPr>
            <w:r w:rsidRPr="002A0A3A">
              <w:rPr>
                <w:szCs w:val="22"/>
              </w:rPr>
              <w:t xml:space="preserve">- ввода </w:t>
            </w:r>
            <w:proofErr w:type="spellStart"/>
            <w:r w:rsidRPr="002A0A3A">
              <w:rPr>
                <w:szCs w:val="22"/>
              </w:rPr>
              <w:t>нейтрали</w:t>
            </w:r>
            <w:proofErr w:type="spellEnd"/>
            <w:r w:rsidRPr="002A0A3A">
              <w:rPr>
                <w:szCs w:val="22"/>
              </w:rPr>
              <w:t>, кВ</w:t>
            </w:r>
          </w:p>
          <w:p w:rsidR="00E27F7F" w:rsidRPr="002A0A3A" w:rsidRDefault="00E27F7F" w:rsidP="00E27F7F">
            <w:pPr>
              <w:rPr>
                <w:rFonts w:eastAsia="Calibri"/>
                <w:szCs w:val="22"/>
                <w:lang w:eastAsia="en-US"/>
              </w:rPr>
            </w:pPr>
            <w:r w:rsidRPr="002A0A3A">
              <w:rPr>
                <w:szCs w:val="22"/>
              </w:rPr>
              <w:t xml:space="preserve">- полного грозового импульса </w:t>
            </w:r>
            <w:proofErr w:type="spellStart"/>
            <w:r w:rsidRPr="002A0A3A">
              <w:rPr>
                <w:szCs w:val="22"/>
              </w:rPr>
              <w:t>нейтрали</w:t>
            </w:r>
            <w:proofErr w:type="spellEnd"/>
            <w:r w:rsidRPr="002A0A3A">
              <w:rPr>
                <w:szCs w:val="22"/>
              </w:rPr>
              <w:t xml:space="preserve"> и ввода </w:t>
            </w:r>
            <w:proofErr w:type="spellStart"/>
            <w:r w:rsidRPr="002A0A3A">
              <w:rPr>
                <w:szCs w:val="22"/>
              </w:rPr>
              <w:t>нейтрали</w:t>
            </w:r>
            <w:proofErr w:type="spellEnd"/>
            <w:r w:rsidRPr="002A0A3A">
              <w:rPr>
                <w:szCs w:val="22"/>
              </w:rPr>
              <w:t>, кВ</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rPr>
                <w:szCs w:val="22"/>
              </w:rPr>
              <w:t>ГОСТ 1516.3, таблица 6</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lang w:val="en-US"/>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C11892" w:rsidP="00E27F7F">
            <w:pPr>
              <w:jc w:val="center"/>
            </w:pPr>
            <w:r>
              <w:t>1.17.3</w:t>
            </w: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Допустимые превышения температуры отдельных элементов трансформатора над температурой окружающей среды, °С, не более (ГОСТ Р 52719, п.6.1.1):</w:t>
            </w:r>
          </w:p>
          <w:p w:rsidR="00E27F7F" w:rsidRPr="002A0A3A" w:rsidRDefault="00E27F7F" w:rsidP="00E27F7F">
            <w:pPr>
              <w:rPr>
                <w:szCs w:val="22"/>
              </w:rPr>
            </w:pPr>
            <w:r w:rsidRPr="002A0A3A">
              <w:rPr>
                <w:szCs w:val="22"/>
              </w:rPr>
              <w:t>–  для обмоток</w:t>
            </w:r>
          </w:p>
          <w:p w:rsidR="00E27F7F" w:rsidRPr="002A0A3A" w:rsidRDefault="00E27F7F" w:rsidP="00E27F7F">
            <w:pPr>
              <w:rPr>
                <w:szCs w:val="22"/>
              </w:rPr>
            </w:pPr>
            <w:r w:rsidRPr="002A0A3A">
              <w:rPr>
                <w:szCs w:val="22"/>
              </w:rPr>
              <w:t>–  для масла</w:t>
            </w:r>
          </w:p>
          <w:p w:rsidR="00E27F7F" w:rsidRPr="002A0A3A" w:rsidRDefault="00E27F7F" w:rsidP="00E27F7F">
            <w:pPr>
              <w:rPr>
                <w:szCs w:val="22"/>
              </w:rPr>
            </w:pPr>
            <w:r w:rsidRPr="002A0A3A">
              <w:rPr>
                <w:szCs w:val="22"/>
              </w:rPr>
              <w:t xml:space="preserve">–  для </w:t>
            </w:r>
            <w:proofErr w:type="spellStart"/>
            <w:r w:rsidRPr="002A0A3A">
              <w:rPr>
                <w:szCs w:val="22"/>
              </w:rPr>
              <w:t>магнитопровода</w:t>
            </w:r>
            <w:proofErr w:type="spellEnd"/>
            <w:r w:rsidRPr="002A0A3A">
              <w:rPr>
                <w:szCs w:val="22"/>
              </w:rPr>
              <w:t xml:space="preserve"> и элементов конструкции</w:t>
            </w:r>
          </w:p>
          <w:p w:rsidR="00E27F7F" w:rsidRPr="002A0A3A" w:rsidRDefault="00E27F7F" w:rsidP="00E27F7F">
            <w:pPr>
              <w:rPr>
                <w:szCs w:val="22"/>
              </w:rPr>
            </w:pPr>
            <w:r w:rsidRPr="002A0A3A">
              <w:rPr>
                <w:szCs w:val="22"/>
              </w:rPr>
              <w:t>–  для контактов съёмных вводов (при болтовом соединении):</w:t>
            </w:r>
          </w:p>
          <w:p w:rsidR="00E27F7F" w:rsidRPr="002A0A3A" w:rsidRDefault="00E27F7F" w:rsidP="00E27F7F">
            <w:pPr>
              <w:rPr>
                <w:szCs w:val="22"/>
              </w:rPr>
            </w:pPr>
            <w:r w:rsidRPr="002A0A3A">
              <w:rPr>
                <w:szCs w:val="22"/>
              </w:rPr>
              <w:sym w:font="Symbol" w:char="F0B7"/>
            </w:r>
            <w:r w:rsidRPr="002A0A3A">
              <w:rPr>
                <w:szCs w:val="22"/>
              </w:rPr>
              <w:t xml:space="preserve"> в масле</w:t>
            </w:r>
          </w:p>
          <w:p w:rsidR="00E27F7F" w:rsidRPr="002A0A3A" w:rsidRDefault="00E27F7F" w:rsidP="00E27F7F">
            <w:pPr>
              <w:rPr>
                <w:rFonts w:eastAsia="Calibri"/>
                <w:szCs w:val="22"/>
                <w:lang w:eastAsia="en-US"/>
              </w:rPr>
            </w:pPr>
            <w:r w:rsidRPr="002A0A3A">
              <w:rPr>
                <w:szCs w:val="22"/>
              </w:rPr>
              <w:sym w:font="Symbol" w:char="F0B7"/>
            </w:r>
            <w:r w:rsidRPr="002A0A3A">
              <w:rPr>
                <w:szCs w:val="22"/>
              </w:rPr>
              <w:t xml:space="preserve"> в воздухе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+65</w:t>
            </w:r>
          </w:p>
          <w:p w:rsidR="00E27F7F" w:rsidRPr="002A0A3A" w:rsidRDefault="00E27F7F" w:rsidP="00E27F7F">
            <w:pPr>
              <w:jc w:val="center"/>
              <w:rPr>
                <w:rFonts w:eastAsia="Calibri"/>
                <w:szCs w:val="22"/>
                <w:lang w:eastAsia="en-US"/>
              </w:rPr>
            </w:pPr>
            <w:r w:rsidRPr="002A0A3A">
              <w:rPr>
                <w:rFonts w:eastAsia="Calibri"/>
                <w:szCs w:val="22"/>
                <w:lang w:eastAsia="en-US"/>
              </w:rPr>
              <w:t>+60</w:t>
            </w:r>
          </w:p>
          <w:p w:rsidR="00E27F7F" w:rsidRPr="002A0A3A" w:rsidRDefault="00E27F7F" w:rsidP="00E27F7F">
            <w:pPr>
              <w:jc w:val="center"/>
              <w:rPr>
                <w:rFonts w:eastAsia="Calibri"/>
                <w:szCs w:val="22"/>
                <w:lang w:eastAsia="en-US"/>
              </w:rPr>
            </w:pPr>
            <w:r w:rsidRPr="002A0A3A">
              <w:rPr>
                <w:rFonts w:eastAsia="Calibri"/>
                <w:szCs w:val="22"/>
                <w:lang w:eastAsia="en-US"/>
              </w:rPr>
              <w:t>+75</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+85</w:t>
            </w:r>
          </w:p>
          <w:p w:rsidR="00E27F7F" w:rsidRPr="002A0A3A" w:rsidRDefault="00E27F7F" w:rsidP="00E27F7F">
            <w:pPr>
              <w:jc w:val="center"/>
              <w:rPr>
                <w:rFonts w:eastAsia="Calibri"/>
                <w:szCs w:val="22"/>
                <w:lang w:eastAsia="en-US"/>
              </w:rPr>
            </w:pPr>
            <w:r w:rsidRPr="002A0A3A">
              <w:rPr>
                <w:rFonts w:eastAsia="Calibri"/>
                <w:szCs w:val="22"/>
                <w:lang w:eastAsia="en-US"/>
              </w:rPr>
              <w:t>+65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C11892" w:rsidP="00E27F7F">
            <w:pPr>
              <w:jc w:val="center"/>
            </w:pPr>
            <w:r>
              <w:t>1.17.4</w:t>
            </w: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 xml:space="preserve">Максимальная температура медных/алюминиевых обмоток при установившихся токах короткого </w:t>
            </w:r>
          </w:p>
          <w:p w:rsidR="00E27F7F" w:rsidRPr="002A0A3A" w:rsidRDefault="00E27F7F" w:rsidP="00E27F7F">
            <w:pPr>
              <w:rPr>
                <w:rFonts w:eastAsia="Calibri"/>
                <w:szCs w:val="22"/>
                <w:lang w:eastAsia="en-US"/>
              </w:rPr>
            </w:pPr>
            <w:r w:rsidRPr="002A0A3A">
              <w:rPr>
                <w:szCs w:val="22"/>
              </w:rPr>
              <w:t xml:space="preserve">замыкания, </w:t>
            </w:r>
            <w:r w:rsidRPr="002A0A3A">
              <w:rPr>
                <w:szCs w:val="22"/>
              </w:rPr>
              <w:sym w:font="Symbol" w:char="F0B0"/>
            </w:r>
            <w:r w:rsidRPr="002A0A3A">
              <w:rPr>
                <w:szCs w:val="22"/>
              </w:rPr>
              <w:t>С, не более (ГОСТ Р 52719, п. 6.1.5)</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pPr>
            <w:r w:rsidRPr="002A0A3A">
              <w:rPr>
                <w:rFonts w:eastAsia="Calibri"/>
                <w:szCs w:val="22"/>
                <w:lang w:eastAsia="en-US"/>
              </w:rPr>
              <w:t>250/200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4" w:space="0" w:color="auto"/>
            </w:tcBorders>
          </w:tcPr>
          <w:p w:rsidR="00E27F7F" w:rsidRPr="002A0A3A" w:rsidRDefault="00E27F7F" w:rsidP="00E27F7F">
            <w:pPr>
              <w:jc w:val="center"/>
            </w:pPr>
            <w:r w:rsidRPr="002A0A3A">
              <w:rPr>
                <w:b/>
                <w:sz w:val="22"/>
                <w:szCs w:val="22"/>
              </w:rPr>
              <w:t>2.</w:t>
            </w:r>
          </w:p>
        </w:tc>
        <w:tc>
          <w:tcPr>
            <w:tcW w:w="7366" w:type="dxa"/>
            <w:gridSpan w:val="8"/>
            <w:tcBorders>
              <w:left w:val="single" w:sz="4" w:space="0" w:color="auto"/>
            </w:tcBorders>
          </w:tcPr>
          <w:p w:rsidR="00E27F7F" w:rsidRPr="002A0A3A" w:rsidRDefault="00E27F7F" w:rsidP="00E27F7F">
            <w:r w:rsidRPr="002A0A3A">
              <w:rPr>
                <w:b/>
                <w:sz w:val="22"/>
                <w:szCs w:val="22"/>
              </w:rPr>
              <w:t>Требования к материалам</w:t>
            </w:r>
            <w:r w:rsidRPr="002A0A3A">
              <w:t xml:space="preserve"> (марки, типы и производители основных комплектующих)</w:t>
            </w:r>
          </w:p>
        </w:tc>
        <w:tc>
          <w:tcPr>
            <w:tcW w:w="1433" w:type="dxa"/>
            <w:tcBorders>
              <w:left w:val="single" w:sz="4" w:space="0" w:color="auto"/>
            </w:tcBorders>
          </w:tcPr>
          <w:p w:rsidR="00E27F7F" w:rsidRPr="002A0A3A" w:rsidRDefault="00E27F7F" w:rsidP="00E27F7F">
            <w:pPr>
              <w:rPr>
                <w:b/>
                <w:sz w:val="20"/>
                <w:szCs w:val="22"/>
              </w:rPr>
            </w:pPr>
          </w:p>
        </w:tc>
      </w:tr>
      <w:tr w:rsidR="00E27F7F" w:rsidRPr="002A0A3A" w:rsidTr="00C44FCE">
        <w:trPr>
          <w:trHeight w:val="259"/>
          <w:jc w:val="center"/>
        </w:trPr>
        <w:tc>
          <w:tcPr>
            <w:tcW w:w="993" w:type="dxa"/>
            <w:gridSpan w:val="2"/>
            <w:tcBorders>
              <w:right w:val="single" w:sz="4" w:space="0" w:color="auto"/>
            </w:tcBorders>
          </w:tcPr>
          <w:p w:rsidR="00E27F7F" w:rsidRPr="002A0A3A" w:rsidRDefault="00E27F7F" w:rsidP="00E27F7F">
            <w:pPr>
              <w:numPr>
                <w:ilvl w:val="0"/>
                <w:numId w:val="8"/>
              </w:numPr>
              <w:tabs>
                <w:tab w:val="left" w:pos="360"/>
              </w:tabs>
              <w:ind w:left="641" w:hanging="357"/>
            </w:pPr>
          </w:p>
        </w:tc>
        <w:tc>
          <w:tcPr>
            <w:tcW w:w="4319" w:type="dxa"/>
            <w:gridSpan w:val="6"/>
            <w:tcBorders>
              <w:left w:val="single" w:sz="4" w:space="0" w:color="auto"/>
              <w:right w:val="single" w:sz="6" w:space="0" w:color="auto"/>
            </w:tcBorders>
          </w:tcPr>
          <w:p w:rsidR="00E27F7F" w:rsidRPr="002A0A3A" w:rsidRDefault="00E27F7F" w:rsidP="00E27F7F">
            <w:r w:rsidRPr="002A0A3A">
              <w:t>Масло (по ТУ 38.1011025-85)</w:t>
            </w:r>
          </w:p>
        </w:tc>
        <w:tc>
          <w:tcPr>
            <w:tcW w:w="1385" w:type="dxa"/>
            <w:tcBorders>
              <w:left w:val="single" w:sz="6" w:space="0" w:color="auto"/>
              <w:right w:val="single" w:sz="6" w:space="0" w:color="auto"/>
            </w:tcBorders>
            <w:shd w:val="clear" w:color="auto" w:fill="auto"/>
          </w:tcPr>
          <w:p w:rsidR="00E27F7F" w:rsidRPr="002A0A3A" w:rsidRDefault="001D5EA9" w:rsidP="00E27F7F">
            <w:pPr>
              <w:jc w:val="center"/>
            </w:pPr>
            <w:r>
              <w:t>ГК</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333387" w:rsidTr="00C44FCE">
        <w:trPr>
          <w:trHeight w:val="259"/>
          <w:jc w:val="center"/>
        </w:trPr>
        <w:tc>
          <w:tcPr>
            <w:tcW w:w="993" w:type="dxa"/>
            <w:gridSpan w:val="2"/>
            <w:tcBorders>
              <w:right w:val="single" w:sz="4" w:space="0" w:color="auto"/>
            </w:tcBorders>
          </w:tcPr>
          <w:p w:rsidR="00E27F7F" w:rsidRPr="002A0A3A" w:rsidRDefault="00E27F7F" w:rsidP="00E27F7F">
            <w:pPr>
              <w:numPr>
                <w:ilvl w:val="0"/>
                <w:numId w:val="8"/>
              </w:numPr>
              <w:tabs>
                <w:tab w:val="left" w:pos="360"/>
              </w:tabs>
              <w:ind w:left="641" w:hanging="357"/>
            </w:pPr>
          </w:p>
        </w:tc>
        <w:tc>
          <w:tcPr>
            <w:tcW w:w="4319" w:type="dxa"/>
            <w:gridSpan w:val="6"/>
            <w:tcBorders>
              <w:left w:val="single" w:sz="4" w:space="0" w:color="auto"/>
              <w:right w:val="single" w:sz="6" w:space="0" w:color="auto"/>
            </w:tcBorders>
            <w:vAlign w:val="center"/>
          </w:tcPr>
          <w:p w:rsidR="00E27F7F" w:rsidRPr="002A0A3A" w:rsidRDefault="00E27F7F" w:rsidP="00E27F7F">
            <w:pPr>
              <w:jc w:val="both"/>
            </w:pPr>
            <w:r w:rsidRPr="002A0A3A">
              <w:t>Показатели масла из бака трансформатора и контактора устройства РПН после заливки</w:t>
            </w:r>
          </w:p>
          <w:p w:rsidR="00E27F7F" w:rsidRPr="002A0A3A" w:rsidRDefault="00E27F7F" w:rsidP="00E27F7F">
            <w:pPr>
              <w:jc w:val="both"/>
            </w:pPr>
            <w:r w:rsidRPr="002A0A3A">
              <w:t xml:space="preserve"> (РД 34.45-51.300-97, таблица 25.2):</w:t>
            </w:r>
          </w:p>
          <w:p w:rsidR="00E27F7F" w:rsidRPr="002A0A3A" w:rsidRDefault="00E27F7F" w:rsidP="00E27F7F">
            <w:pPr>
              <w:jc w:val="both"/>
            </w:pPr>
            <w:r w:rsidRPr="002A0A3A">
              <w:t>– пробивное напряжение, кВ</w:t>
            </w:r>
          </w:p>
          <w:p w:rsidR="00E27F7F" w:rsidRPr="002A0A3A" w:rsidRDefault="00E27F7F" w:rsidP="00E27F7F">
            <w:pPr>
              <w:jc w:val="both"/>
            </w:pPr>
            <w:r w:rsidRPr="002A0A3A">
              <w:t xml:space="preserve">– тангенс угла диэлектрических </w:t>
            </w:r>
          </w:p>
          <w:p w:rsidR="00E27F7F" w:rsidRPr="002A0A3A" w:rsidRDefault="00E27F7F" w:rsidP="00E27F7F">
            <w:pPr>
              <w:jc w:val="both"/>
            </w:pPr>
            <w:r w:rsidRPr="002A0A3A">
              <w:t>потерь при температуре 90 °С, %</w:t>
            </w:r>
          </w:p>
          <w:p w:rsidR="00E27F7F" w:rsidRPr="002A0A3A" w:rsidRDefault="00E27F7F" w:rsidP="00E27F7F">
            <w:pPr>
              <w:jc w:val="both"/>
            </w:pPr>
            <w:r w:rsidRPr="002A0A3A">
              <w:t>– влагосодержание, г/т</w:t>
            </w:r>
          </w:p>
          <w:p w:rsidR="00E27F7F" w:rsidRPr="002A0A3A" w:rsidRDefault="00E27F7F" w:rsidP="00E27F7F">
            <w:pPr>
              <w:jc w:val="both"/>
            </w:pPr>
            <w:r w:rsidRPr="002A0A3A">
              <w:t>– содержание механических примесей, класс чистоты</w:t>
            </w:r>
          </w:p>
        </w:tc>
        <w:tc>
          <w:tcPr>
            <w:tcW w:w="1385" w:type="dxa"/>
            <w:tcBorders>
              <w:left w:val="single" w:sz="6" w:space="0" w:color="auto"/>
              <w:right w:val="single" w:sz="6" w:space="0" w:color="auto"/>
            </w:tcBorders>
            <w:shd w:val="clear" w:color="auto" w:fill="auto"/>
            <w:vAlign w:val="bottom"/>
          </w:tcPr>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r w:rsidRPr="002A0A3A">
              <w:t>55</w:t>
            </w:r>
          </w:p>
          <w:p w:rsidR="00E27F7F" w:rsidRPr="002A0A3A" w:rsidRDefault="00E27F7F" w:rsidP="00E27F7F">
            <w:pPr>
              <w:jc w:val="center"/>
            </w:pPr>
          </w:p>
          <w:p w:rsidR="00E27F7F" w:rsidRPr="002A0A3A" w:rsidRDefault="00E27F7F" w:rsidP="00E27F7F">
            <w:pPr>
              <w:jc w:val="center"/>
            </w:pPr>
            <w:r w:rsidRPr="002A0A3A">
              <w:t>2,0</w:t>
            </w:r>
          </w:p>
          <w:p w:rsidR="00E27F7F" w:rsidRPr="002A0A3A" w:rsidRDefault="00E27F7F" w:rsidP="00E27F7F">
            <w:pPr>
              <w:jc w:val="center"/>
            </w:pPr>
            <w:r w:rsidRPr="002A0A3A">
              <w:t>10</w:t>
            </w:r>
          </w:p>
          <w:p w:rsidR="00E27F7F" w:rsidRPr="002A0A3A" w:rsidRDefault="00E27F7F" w:rsidP="00E27F7F">
            <w:pPr>
              <w:jc w:val="center"/>
            </w:pPr>
          </w:p>
          <w:p w:rsidR="00E27F7F" w:rsidRPr="002A0A3A" w:rsidRDefault="00E27F7F" w:rsidP="00E27F7F">
            <w:pPr>
              <w:jc w:val="center"/>
            </w:pPr>
            <w:r w:rsidRPr="002A0A3A">
              <w:t>12</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lang w:val="en-US"/>
              </w:rPr>
            </w:pPr>
            <w:r w:rsidRPr="002A0A3A">
              <w:rPr>
                <w:sz w:val="20"/>
                <w:lang w:val="en-US"/>
              </w:rPr>
              <w:t>ZPM_U_PROBOY_MASL/ZPM_SOD_VLAG_MASL_GT/ZPM_SOD_MEH_PRIMES_MASL/ZPM_K_TG_MASL_90</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numPr>
                <w:ilvl w:val="0"/>
                <w:numId w:val="8"/>
              </w:numPr>
              <w:tabs>
                <w:tab w:val="left" w:pos="360"/>
              </w:tabs>
              <w:ind w:left="641" w:hanging="357"/>
              <w:rPr>
                <w:lang w:val="en-US"/>
              </w:rPr>
            </w:pPr>
          </w:p>
        </w:tc>
        <w:tc>
          <w:tcPr>
            <w:tcW w:w="4319" w:type="dxa"/>
            <w:gridSpan w:val="6"/>
            <w:tcBorders>
              <w:left w:val="single" w:sz="6" w:space="0" w:color="auto"/>
              <w:right w:val="single" w:sz="6" w:space="0" w:color="auto"/>
            </w:tcBorders>
          </w:tcPr>
          <w:p w:rsidR="00E27F7F" w:rsidRPr="002A0A3A" w:rsidRDefault="00E27F7F" w:rsidP="00E27F7F">
            <w:pPr>
              <w:rPr>
                <w:rFonts w:eastAsia="Calibri"/>
                <w:sz w:val="22"/>
                <w:szCs w:val="22"/>
                <w:lang w:eastAsia="en-US"/>
              </w:rPr>
            </w:pPr>
            <w:r w:rsidRPr="002A0A3A">
              <w:t>Обмоточный провод</w:t>
            </w:r>
          </w:p>
        </w:tc>
        <w:tc>
          <w:tcPr>
            <w:tcW w:w="1385" w:type="dxa"/>
            <w:tcBorders>
              <w:left w:val="single" w:sz="6" w:space="0" w:color="auto"/>
              <w:right w:val="single" w:sz="6" w:space="0" w:color="auto"/>
            </w:tcBorders>
            <w:shd w:val="clear" w:color="auto" w:fill="auto"/>
          </w:tcPr>
          <w:p w:rsidR="00E27F7F" w:rsidRPr="002A0A3A" w:rsidRDefault="00C11892" w:rsidP="00E27F7F">
            <w:pPr>
              <w:jc w:val="center"/>
            </w:pPr>
            <w:r>
              <w:t>медь</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numPr>
                <w:ilvl w:val="0"/>
                <w:numId w:val="8"/>
              </w:numPr>
              <w:tabs>
                <w:tab w:val="left" w:pos="360"/>
              </w:tabs>
              <w:ind w:left="641" w:hanging="357"/>
            </w:pPr>
          </w:p>
        </w:tc>
        <w:tc>
          <w:tcPr>
            <w:tcW w:w="4319" w:type="dxa"/>
            <w:gridSpan w:val="6"/>
            <w:tcBorders>
              <w:left w:val="single" w:sz="6" w:space="0" w:color="auto"/>
              <w:right w:val="single" w:sz="6" w:space="0" w:color="auto"/>
            </w:tcBorders>
          </w:tcPr>
          <w:p w:rsidR="00E27F7F" w:rsidRPr="002A0A3A" w:rsidRDefault="00E27F7F" w:rsidP="00E27F7F">
            <w:pPr>
              <w:rPr>
                <w:rFonts w:eastAsia="Calibri"/>
                <w:szCs w:val="22"/>
                <w:lang w:eastAsia="en-US"/>
              </w:rPr>
            </w:pPr>
            <w:r w:rsidRPr="002A0A3A">
              <w:rPr>
                <w:szCs w:val="22"/>
              </w:rPr>
              <w:t>Требование к контрольным кабелям</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rPr>
                <w:rFonts w:eastAsia="Calibri"/>
                <w:szCs w:val="22"/>
                <w:lang w:eastAsia="en-US"/>
              </w:rPr>
              <w:t>Негорючая изоляция, механическая защита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numPr>
                <w:ilvl w:val="0"/>
                <w:numId w:val="8"/>
              </w:numPr>
              <w:tabs>
                <w:tab w:val="left" w:pos="360"/>
              </w:tabs>
              <w:ind w:left="641" w:hanging="357"/>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Требования к диагностированию оборудования:</w:t>
            </w:r>
          </w:p>
          <w:p w:rsidR="00E27F7F" w:rsidRPr="002A0A3A" w:rsidRDefault="00E27F7F" w:rsidP="00E27F7F">
            <w:pPr>
              <w:jc w:val="both"/>
            </w:pPr>
            <w:r w:rsidRPr="002A0A3A">
              <w:t>– в соответствии с периодичностью и объеме указанных в СТО 34.01-23.1-001-2017</w:t>
            </w:r>
          </w:p>
          <w:p w:rsidR="00E27F7F" w:rsidRPr="002A0A3A" w:rsidRDefault="00E27F7F" w:rsidP="00E27F7F">
            <w:pPr>
              <w:jc w:val="both"/>
              <w:rPr>
                <w:szCs w:val="22"/>
              </w:rPr>
            </w:pPr>
            <w:r w:rsidRPr="002A0A3A">
              <w:t>– в объеме дополнительных требований к СТО 34.01-23.1-001-2017</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Да</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numPr>
                <w:ilvl w:val="0"/>
                <w:numId w:val="8"/>
              </w:numPr>
              <w:tabs>
                <w:tab w:val="left" w:pos="360"/>
              </w:tabs>
              <w:ind w:left="641" w:hanging="357"/>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Возможность оценки технического состояния в соответствии с приказом Минэнерго России от 26.07.2017 № 676</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r w:rsidRPr="002A0A3A">
              <w:rPr>
                <w:rFonts w:eastAsia="Calibri"/>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ZPM_PARAM_TEH_SOST</w:t>
            </w:r>
          </w:p>
        </w:tc>
      </w:tr>
      <w:tr w:rsidR="00E27F7F" w:rsidRPr="002A0A3A" w:rsidTr="00C44FCE">
        <w:trPr>
          <w:trHeight w:val="259"/>
          <w:jc w:val="center"/>
        </w:trPr>
        <w:tc>
          <w:tcPr>
            <w:tcW w:w="993" w:type="dxa"/>
            <w:gridSpan w:val="2"/>
            <w:tcBorders>
              <w:right w:val="single" w:sz="4" w:space="0" w:color="auto"/>
            </w:tcBorders>
          </w:tcPr>
          <w:p w:rsidR="00E27F7F" w:rsidRPr="002A0A3A" w:rsidRDefault="00E27F7F" w:rsidP="00E27F7F">
            <w:pPr>
              <w:jc w:val="center"/>
            </w:pPr>
            <w:r w:rsidRPr="002A0A3A">
              <w:rPr>
                <w:b/>
                <w:szCs w:val="22"/>
              </w:rPr>
              <w:t>3.</w:t>
            </w:r>
          </w:p>
        </w:tc>
        <w:tc>
          <w:tcPr>
            <w:tcW w:w="7366" w:type="dxa"/>
            <w:gridSpan w:val="8"/>
            <w:tcBorders>
              <w:left w:val="single" w:sz="4" w:space="0" w:color="auto"/>
            </w:tcBorders>
          </w:tcPr>
          <w:p w:rsidR="00E27F7F" w:rsidRPr="002A0A3A" w:rsidRDefault="00E27F7F" w:rsidP="00E27F7F">
            <w:r w:rsidRPr="002A0A3A">
              <w:rPr>
                <w:b/>
                <w:szCs w:val="22"/>
              </w:rPr>
              <w:t>Требования к конструкции</w:t>
            </w:r>
          </w:p>
        </w:tc>
        <w:tc>
          <w:tcPr>
            <w:tcW w:w="1433" w:type="dxa"/>
            <w:tcBorders>
              <w:left w:val="single" w:sz="4" w:space="0" w:color="auto"/>
            </w:tcBorders>
          </w:tcPr>
          <w:p w:rsidR="00E27F7F" w:rsidRPr="002A0A3A" w:rsidRDefault="00E27F7F" w:rsidP="00E27F7F">
            <w:pPr>
              <w:rPr>
                <w:b/>
                <w:sz w:val="20"/>
                <w:szCs w:val="22"/>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numPr>
                <w:ilvl w:val="0"/>
                <w:numId w:val="9"/>
              </w:numPr>
              <w:tabs>
                <w:tab w:val="left" w:pos="360"/>
              </w:tabs>
              <w:ind w:left="641" w:hanging="357"/>
            </w:pPr>
          </w:p>
        </w:tc>
        <w:tc>
          <w:tcPr>
            <w:tcW w:w="4319" w:type="dxa"/>
            <w:gridSpan w:val="6"/>
            <w:tcBorders>
              <w:left w:val="single" w:sz="6" w:space="0" w:color="auto"/>
              <w:right w:val="single" w:sz="6" w:space="0" w:color="auto"/>
            </w:tcBorders>
          </w:tcPr>
          <w:p w:rsidR="00E27F7F" w:rsidRPr="002A0A3A" w:rsidRDefault="00E27F7F" w:rsidP="00E27F7F">
            <w:r w:rsidRPr="002A0A3A">
              <w:t>Высоковольтные вводы</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jc w:val="center"/>
            </w:pPr>
            <w:r w:rsidRPr="002A0A3A">
              <w:t>3.1.1</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Конструкция вводов ВН с твердой изоляцией </w:t>
            </w:r>
            <w:r w:rsidRPr="002A0A3A">
              <w:rPr>
                <w:lang w:val="en-US"/>
              </w:rPr>
              <w:t>RIP</w:t>
            </w:r>
            <w:r w:rsidRPr="002A0A3A">
              <w:t xml:space="preserve"> (да,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 xml:space="preserve">Да </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284" w:hanging="247"/>
              <w:jc w:val="center"/>
            </w:pPr>
            <w:r w:rsidRPr="002A0A3A">
              <w:t>3.1.2</w:t>
            </w:r>
          </w:p>
        </w:tc>
        <w:tc>
          <w:tcPr>
            <w:tcW w:w="4319" w:type="dxa"/>
            <w:gridSpan w:val="6"/>
            <w:tcBorders>
              <w:left w:val="single" w:sz="6" w:space="0" w:color="auto"/>
              <w:right w:val="single" w:sz="6" w:space="0" w:color="auto"/>
            </w:tcBorders>
          </w:tcPr>
          <w:p w:rsidR="00E27F7F" w:rsidRPr="002A0A3A" w:rsidRDefault="00E27F7F" w:rsidP="00E27F7F">
            <w:r w:rsidRPr="002A0A3A">
              <w:t>ввод ВН</w:t>
            </w:r>
          </w:p>
        </w:tc>
        <w:tc>
          <w:tcPr>
            <w:tcW w:w="1385" w:type="dxa"/>
            <w:tcBorders>
              <w:left w:val="single" w:sz="6" w:space="0" w:color="auto"/>
              <w:right w:val="single" w:sz="6" w:space="0" w:color="auto"/>
            </w:tcBorders>
            <w:shd w:val="clear" w:color="auto" w:fill="auto"/>
          </w:tcPr>
          <w:p w:rsidR="00E27F7F" w:rsidRPr="002A0A3A" w:rsidRDefault="001D5EA9" w:rsidP="00E27F7F">
            <w:pPr>
              <w:jc w:val="center"/>
            </w:pPr>
            <w:r>
              <w:t>фарфор</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1D5EA9" w:rsidRPr="002A0A3A" w:rsidTr="00C44FCE">
        <w:trPr>
          <w:trHeight w:val="259"/>
          <w:jc w:val="center"/>
        </w:trPr>
        <w:tc>
          <w:tcPr>
            <w:tcW w:w="993" w:type="dxa"/>
            <w:gridSpan w:val="2"/>
            <w:tcBorders>
              <w:right w:val="single" w:sz="6" w:space="0" w:color="auto"/>
            </w:tcBorders>
          </w:tcPr>
          <w:p w:rsidR="001D5EA9" w:rsidRPr="002A0A3A" w:rsidRDefault="001D5EA9" w:rsidP="00E27F7F">
            <w:pPr>
              <w:tabs>
                <w:tab w:val="left" w:pos="360"/>
              </w:tabs>
              <w:ind w:left="284" w:hanging="247"/>
              <w:jc w:val="center"/>
            </w:pPr>
            <w:r w:rsidRPr="002A0A3A">
              <w:t>3.1.3</w:t>
            </w:r>
          </w:p>
        </w:tc>
        <w:tc>
          <w:tcPr>
            <w:tcW w:w="4319" w:type="dxa"/>
            <w:gridSpan w:val="6"/>
            <w:tcBorders>
              <w:left w:val="single" w:sz="6" w:space="0" w:color="auto"/>
              <w:right w:val="single" w:sz="6" w:space="0" w:color="auto"/>
            </w:tcBorders>
          </w:tcPr>
          <w:p w:rsidR="001D5EA9" w:rsidRPr="002A0A3A" w:rsidRDefault="001D5EA9" w:rsidP="00E27F7F">
            <w:r w:rsidRPr="002A0A3A">
              <w:t xml:space="preserve">ввод </w:t>
            </w:r>
            <w:proofErr w:type="spellStart"/>
            <w:r w:rsidRPr="002A0A3A">
              <w:t>нейтрали</w:t>
            </w:r>
            <w:proofErr w:type="spellEnd"/>
            <w:r w:rsidRPr="002A0A3A">
              <w:t xml:space="preserve"> ВН</w:t>
            </w:r>
          </w:p>
        </w:tc>
        <w:tc>
          <w:tcPr>
            <w:tcW w:w="1385" w:type="dxa"/>
            <w:vMerge w:val="restart"/>
            <w:tcBorders>
              <w:left w:val="single" w:sz="6" w:space="0" w:color="auto"/>
              <w:right w:val="single" w:sz="6" w:space="0" w:color="auto"/>
            </w:tcBorders>
            <w:shd w:val="clear" w:color="auto" w:fill="auto"/>
          </w:tcPr>
          <w:p w:rsidR="001D5EA9" w:rsidRPr="002A0A3A" w:rsidRDefault="001D5EA9" w:rsidP="00E27F7F">
            <w:pPr>
              <w:jc w:val="center"/>
            </w:pPr>
            <w:r>
              <w:t>фарфор</w:t>
            </w:r>
          </w:p>
        </w:tc>
        <w:tc>
          <w:tcPr>
            <w:tcW w:w="1662" w:type="dxa"/>
            <w:tcBorders>
              <w:left w:val="single" w:sz="6" w:space="0" w:color="auto"/>
            </w:tcBorders>
            <w:shd w:val="clear" w:color="auto" w:fill="auto"/>
          </w:tcPr>
          <w:p w:rsidR="001D5EA9" w:rsidRPr="002A0A3A" w:rsidRDefault="001D5EA9" w:rsidP="00E27F7F"/>
        </w:tc>
        <w:tc>
          <w:tcPr>
            <w:tcW w:w="1433" w:type="dxa"/>
            <w:tcBorders>
              <w:left w:val="single" w:sz="6" w:space="0" w:color="auto"/>
            </w:tcBorders>
          </w:tcPr>
          <w:p w:rsidR="001D5EA9" w:rsidRPr="002A0A3A" w:rsidRDefault="001D5EA9" w:rsidP="00E27F7F">
            <w:pPr>
              <w:rPr>
                <w:sz w:val="20"/>
              </w:rPr>
            </w:pPr>
          </w:p>
        </w:tc>
      </w:tr>
      <w:tr w:rsidR="001D5EA9" w:rsidRPr="002A0A3A" w:rsidTr="00C44FCE">
        <w:trPr>
          <w:trHeight w:val="259"/>
          <w:jc w:val="center"/>
        </w:trPr>
        <w:tc>
          <w:tcPr>
            <w:tcW w:w="993" w:type="dxa"/>
            <w:gridSpan w:val="2"/>
            <w:tcBorders>
              <w:right w:val="single" w:sz="6" w:space="0" w:color="auto"/>
            </w:tcBorders>
          </w:tcPr>
          <w:p w:rsidR="001D5EA9" w:rsidRPr="002A0A3A" w:rsidRDefault="001D5EA9" w:rsidP="00E27F7F">
            <w:pPr>
              <w:tabs>
                <w:tab w:val="left" w:pos="360"/>
              </w:tabs>
              <w:ind w:left="284" w:hanging="247"/>
              <w:jc w:val="center"/>
            </w:pPr>
          </w:p>
        </w:tc>
        <w:tc>
          <w:tcPr>
            <w:tcW w:w="4319" w:type="dxa"/>
            <w:gridSpan w:val="6"/>
            <w:tcBorders>
              <w:left w:val="single" w:sz="6" w:space="0" w:color="auto"/>
              <w:right w:val="single" w:sz="6" w:space="0" w:color="auto"/>
            </w:tcBorders>
          </w:tcPr>
          <w:p w:rsidR="001D5EA9" w:rsidRPr="002A0A3A" w:rsidRDefault="001D5EA9" w:rsidP="00E27F7F">
            <w:r>
              <w:t>ввод С</w:t>
            </w:r>
            <w:r w:rsidRPr="002A0A3A">
              <w:t>Н</w:t>
            </w:r>
          </w:p>
        </w:tc>
        <w:tc>
          <w:tcPr>
            <w:tcW w:w="1385" w:type="dxa"/>
            <w:vMerge/>
            <w:tcBorders>
              <w:left w:val="single" w:sz="6" w:space="0" w:color="auto"/>
              <w:right w:val="single" w:sz="6" w:space="0" w:color="auto"/>
            </w:tcBorders>
            <w:shd w:val="clear" w:color="auto" w:fill="auto"/>
          </w:tcPr>
          <w:p w:rsidR="001D5EA9" w:rsidRPr="002A0A3A" w:rsidRDefault="001D5EA9" w:rsidP="00E27F7F">
            <w:pPr>
              <w:jc w:val="center"/>
            </w:pPr>
          </w:p>
        </w:tc>
        <w:tc>
          <w:tcPr>
            <w:tcW w:w="1662" w:type="dxa"/>
            <w:tcBorders>
              <w:left w:val="single" w:sz="6" w:space="0" w:color="auto"/>
            </w:tcBorders>
            <w:shd w:val="clear" w:color="auto" w:fill="auto"/>
          </w:tcPr>
          <w:p w:rsidR="001D5EA9" w:rsidRPr="002A0A3A" w:rsidRDefault="001D5EA9" w:rsidP="00E27F7F"/>
        </w:tc>
        <w:tc>
          <w:tcPr>
            <w:tcW w:w="1433" w:type="dxa"/>
            <w:tcBorders>
              <w:left w:val="single" w:sz="6" w:space="0" w:color="auto"/>
            </w:tcBorders>
          </w:tcPr>
          <w:p w:rsidR="001D5EA9" w:rsidRPr="002A0A3A" w:rsidRDefault="001D5EA9" w:rsidP="00E27F7F">
            <w:pPr>
              <w:rPr>
                <w:sz w:val="20"/>
              </w:rPr>
            </w:pPr>
          </w:p>
        </w:tc>
      </w:tr>
      <w:tr w:rsidR="001D5EA9" w:rsidRPr="002A0A3A" w:rsidTr="00C44FCE">
        <w:trPr>
          <w:trHeight w:val="259"/>
          <w:jc w:val="center"/>
        </w:trPr>
        <w:tc>
          <w:tcPr>
            <w:tcW w:w="993" w:type="dxa"/>
            <w:gridSpan w:val="2"/>
            <w:tcBorders>
              <w:right w:val="single" w:sz="6" w:space="0" w:color="auto"/>
            </w:tcBorders>
          </w:tcPr>
          <w:p w:rsidR="001D5EA9" w:rsidRPr="002A0A3A" w:rsidRDefault="001D5EA9" w:rsidP="00E27F7F">
            <w:pPr>
              <w:tabs>
                <w:tab w:val="left" w:pos="360"/>
              </w:tabs>
              <w:ind w:left="284" w:hanging="247"/>
              <w:jc w:val="center"/>
            </w:pPr>
            <w:r w:rsidRPr="002A0A3A">
              <w:t>3.1.4</w:t>
            </w:r>
          </w:p>
        </w:tc>
        <w:tc>
          <w:tcPr>
            <w:tcW w:w="4319" w:type="dxa"/>
            <w:gridSpan w:val="6"/>
            <w:tcBorders>
              <w:left w:val="single" w:sz="6" w:space="0" w:color="auto"/>
              <w:right w:val="single" w:sz="6" w:space="0" w:color="auto"/>
            </w:tcBorders>
          </w:tcPr>
          <w:p w:rsidR="001D5EA9" w:rsidRPr="002A0A3A" w:rsidRDefault="001D5EA9" w:rsidP="00E27F7F">
            <w:r w:rsidRPr="002A0A3A">
              <w:t>ввод НН</w:t>
            </w:r>
          </w:p>
        </w:tc>
        <w:tc>
          <w:tcPr>
            <w:tcW w:w="1385" w:type="dxa"/>
            <w:vMerge/>
            <w:tcBorders>
              <w:left w:val="single" w:sz="6" w:space="0" w:color="auto"/>
              <w:right w:val="single" w:sz="6" w:space="0" w:color="auto"/>
            </w:tcBorders>
            <w:shd w:val="clear" w:color="auto" w:fill="auto"/>
          </w:tcPr>
          <w:p w:rsidR="001D5EA9" w:rsidRPr="002A0A3A" w:rsidRDefault="001D5EA9" w:rsidP="00E27F7F">
            <w:pPr>
              <w:jc w:val="center"/>
            </w:pPr>
          </w:p>
        </w:tc>
        <w:tc>
          <w:tcPr>
            <w:tcW w:w="1662" w:type="dxa"/>
            <w:tcBorders>
              <w:left w:val="single" w:sz="6" w:space="0" w:color="auto"/>
            </w:tcBorders>
            <w:shd w:val="clear" w:color="auto" w:fill="auto"/>
          </w:tcPr>
          <w:p w:rsidR="001D5EA9" w:rsidRPr="002A0A3A" w:rsidRDefault="001D5EA9" w:rsidP="00E27F7F"/>
        </w:tc>
        <w:tc>
          <w:tcPr>
            <w:tcW w:w="1433" w:type="dxa"/>
            <w:tcBorders>
              <w:left w:val="single" w:sz="6" w:space="0" w:color="auto"/>
            </w:tcBorders>
          </w:tcPr>
          <w:p w:rsidR="001D5EA9" w:rsidRPr="002A0A3A" w:rsidRDefault="001D5EA9"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3.1.5</w:t>
            </w:r>
          </w:p>
        </w:tc>
        <w:tc>
          <w:tcPr>
            <w:tcW w:w="4319" w:type="dxa"/>
            <w:gridSpan w:val="6"/>
            <w:tcBorders>
              <w:left w:val="single" w:sz="6" w:space="0" w:color="auto"/>
              <w:right w:val="single" w:sz="6" w:space="0" w:color="auto"/>
            </w:tcBorders>
          </w:tcPr>
          <w:p w:rsidR="00E27F7F" w:rsidRPr="002A0A3A" w:rsidRDefault="00E27F7F" w:rsidP="00E27F7F">
            <w:r w:rsidRPr="002A0A3A">
              <w:t>Требование к изоляции вводов по ГОСТ 1516.3-96</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(категория «а»)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ZPM_KATEGORIYA_IZOLYAC_VNESH</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3.1.6</w:t>
            </w:r>
          </w:p>
        </w:tc>
        <w:tc>
          <w:tcPr>
            <w:tcW w:w="4319" w:type="dxa"/>
            <w:gridSpan w:val="6"/>
            <w:tcBorders>
              <w:left w:val="single" w:sz="6" w:space="0" w:color="auto"/>
              <w:right w:val="single" w:sz="6" w:space="0" w:color="auto"/>
            </w:tcBorders>
          </w:tcPr>
          <w:p w:rsidR="00E27F7F" w:rsidRPr="002A0A3A" w:rsidRDefault="00E27F7F" w:rsidP="00E27F7F">
            <w:r w:rsidRPr="002A0A3A">
              <w:t>Удельная длина пути утечки внешней изоляции по ПУЭ 7-го издания, см/кВ, не менее</w:t>
            </w:r>
          </w:p>
          <w:p w:rsidR="00E27F7F" w:rsidRPr="002A0A3A" w:rsidRDefault="00E27F7F" w:rsidP="00E27F7F">
            <w:r w:rsidRPr="002A0A3A">
              <w:t>- для вводов ВН;</w:t>
            </w:r>
          </w:p>
          <w:p w:rsidR="00E27F7F" w:rsidRPr="002A0A3A" w:rsidRDefault="00E27F7F" w:rsidP="00E27F7F">
            <w:r w:rsidRPr="002A0A3A">
              <w:t>- для вводов НН.</w:t>
            </w:r>
          </w:p>
        </w:tc>
        <w:tc>
          <w:tcPr>
            <w:tcW w:w="1385" w:type="dxa"/>
            <w:tcBorders>
              <w:left w:val="single" w:sz="6" w:space="0" w:color="auto"/>
              <w:right w:val="single" w:sz="6" w:space="0" w:color="auto"/>
            </w:tcBorders>
            <w:shd w:val="clear" w:color="auto" w:fill="auto"/>
          </w:tcPr>
          <w:p w:rsidR="00E734AB" w:rsidRDefault="00E734AB" w:rsidP="00E27F7F">
            <w:pPr>
              <w:jc w:val="center"/>
            </w:pPr>
          </w:p>
          <w:p w:rsidR="00E734AB" w:rsidRPr="00E734AB" w:rsidRDefault="00E734AB" w:rsidP="00E734AB"/>
          <w:p w:rsidR="00E734AB" w:rsidRDefault="00E734AB" w:rsidP="00E734AB"/>
          <w:p w:rsidR="00E27F7F" w:rsidRDefault="00E734AB" w:rsidP="00E734AB">
            <w:pPr>
              <w:jc w:val="center"/>
            </w:pPr>
            <w:r>
              <w:t>2,5</w:t>
            </w:r>
          </w:p>
          <w:p w:rsidR="00E734AB" w:rsidRPr="00E734AB" w:rsidRDefault="00E734AB" w:rsidP="00E734AB">
            <w:pPr>
              <w:jc w:val="center"/>
            </w:pPr>
            <w:r>
              <w:t>2,5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ZPM_DLINA_UT_VNESH</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3.1.7</w:t>
            </w:r>
          </w:p>
        </w:tc>
        <w:tc>
          <w:tcPr>
            <w:tcW w:w="4319" w:type="dxa"/>
            <w:gridSpan w:val="6"/>
            <w:tcBorders>
              <w:left w:val="single" w:sz="6" w:space="0" w:color="auto"/>
              <w:right w:val="single" w:sz="6" w:space="0" w:color="auto"/>
            </w:tcBorders>
          </w:tcPr>
          <w:p w:rsidR="00E27F7F" w:rsidRPr="002A0A3A" w:rsidRDefault="00E27F7F" w:rsidP="00E27F7F">
            <w:r w:rsidRPr="002A0A3A">
              <w:t>Опыт эксплуатации вводов выбранного типа и климатического исполнения, не менее, лет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3.1.8</w:t>
            </w:r>
          </w:p>
        </w:tc>
        <w:tc>
          <w:tcPr>
            <w:tcW w:w="4319" w:type="dxa"/>
            <w:gridSpan w:val="6"/>
            <w:tcBorders>
              <w:left w:val="single" w:sz="6" w:space="0" w:color="auto"/>
              <w:right w:val="single" w:sz="6" w:space="0" w:color="auto"/>
            </w:tcBorders>
            <w:vAlign w:val="center"/>
          </w:tcPr>
          <w:p w:rsidR="00E27F7F" w:rsidRPr="002A0A3A" w:rsidRDefault="00E27F7F" w:rsidP="00E27F7F">
            <w:pPr>
              <w:jc w:val="both"/>
            </w:pPr>
            <w:r w:rsidRPr="002A0A3A">
              <w:t>Наличие аттестации вводов в ПАО «Россети», (да, нет)</w:t>
            </w:r>
          </w:p>
        </w:tc>
        <w:tc>
          <w:tcPr>
            <w:tcW w:w="1385" w:type="dxa"/>
            <w:tcBorders>
              <w:left w:val="single" w:sz="6" w:space="0" w:color="auto"/>
              <w:right w:val="single" w:sz="6" w:space="0" w:color="auto"/>
            </w:tcBorders>
            <w:shd w:val="clear" w:color="auto" w:fill="auto"/>
            <w:vAlign w:val="center"/>
          </w:tcPr>
          <w:p w:rsidR="00E27F7F" w:rsidRPr="002A0A3A" w:rsidRDefault="00E27F7F" w:rsidP="00E27F7F">
            <w:pPr>
              <w:jc w:val="center"/>
            </w:pPr>
            <w:r>
              <w:t>Да</w:t>
            </w:r>
          </w:p>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r w:rsidRPr="002A0A3A">
              <w:t>Указать номер и дату документа</w:t>
            </w:r>
          </w:p>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C11892" w:rsidP="00E27F7F">
            <w:pPr>
              <w:tabs>
                <w:tab w:val="left" w:pos="360"/>
              </w:tabs>
              <w:ind w:left="113"/>
              <w:jc w:val="center"/>
            </w:pPr>
            <w:r>
              <w:t>3.1.9</w:t>
            </w: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 xml:space="preserve">Наличие измерительного вывода от </w:t>
            </w:r>
          </w:p>
          <w:p w:rsidR="00E27F7F" w:rsidRPr="002A0A3A" w:rsidRDefault="00E27F7F" w:rsidP="00E27F7F">
            <w:pPr>
              <w:rPr>
                <w:szCs w:val="22"/>
              </w:rPr>
            </w:pPr>
            <w:r w:rsidRPr="002A0A3A">
              <w:rPr>
                <w:szCs w:val="22"/>
              </w:rPr>
              <w:t xml:space="preserve">изоляции ввода для возможности его </w:t>
            </w:r>
          </w:p>
          <w:p w:rsidR="00E27F7F" w:rsidRPr="002A0A3A" w:rsidRDefault="00E27F7F" w:rsidP="00E27F7F">
            <w:pPr>
              <w:rPr>
                <w:szCs w:val="22"/>
              </w:rPr>
            </w:pPr>
            <w:r w:rsidRPr="002A0A3A">
              <w:rPr>
                <w:szCs w:val="22"/>
              </w:rPr>
              <w:t>технической диагностики (ГОСТ 10693,</w:t>
            </w:r>
          </w:p>
          <w:p w:rsidR="00E27F7F" w:rsidRPr="002A0A3A" w:rsidRDefault="00E27F7F" w:rsidP="00E27F7F">
            <w:r w:rsidRPr="002A0A3A">
              <w:rPr>
                <w:szCs w:val="22"/>
              </w:rPr>
              <w:t>п. 2.2.)</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ZPM_R_IZOLYAC</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C11892" w:rsidP="00E27F7F">
            <w:pPr>
              <w:tabs>
                <w:tab w:val="left" w:pos="360"/>
              </w:tabs>
              <w:ind w:left="113"/>
              <w:jc w:val="center"/>
            </w:pPr>
            <w:r>
              <w:t>3.1.10</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Цвет фарфоровых покрышек вводов ВН, НН и </w:t>
            </w:r>
            <w:proofErr w:type="spellStart"/>
            <w:r w:rsidRPr="002A0A3A">
              <w:t>нейтрали</w:t>
            </w:r>
            <w:proofErr w:type="spellEnd"/>
          </w:p>
        </w:tc>
        <w:tc>
          <w:tcPr>
            <w:tcW w:w="1385" w:type="dxa"/>
            <w:tcBorders>
              <w:left w:val="single" w:sz="6" w:space="0" w:color="auto"/>
              <w:right w:val="single" w:sz="6" w:space="0" w:color="auto"/>
            </w:tcBorders>
            <w:shd w:val="clear" w:color="auto" w:fill="auto"/>
          </w:tcPr>
          <w:p w:rsidR="00E734AB" w:rsidRPr="00E734AB" w:rsidRDefault="00E354C9" w:rsidP="00E27F7F">
            <w:pPr>
              <w:jc w:val="center"/>
              <w:rPr>
                <w:sz w:val="20"/>
                <w:szCs w:val="20"/>
              </w:rPr>
            </w:pPr>
            <w:r w:rsidRPr="00E734AB">
              <w:rPr>
                <w:sz w:val="20"/>
                <w:szCs w:val="20"/>
              </w:rPr>
              <w:t>Серый</w:t>
            </w:r>
            <w:r w:rsidR="00E734AB" w:rsidRPr="00E734AB">
              <w:rPr>
                <w:sz w:val="20"/>
                <w:szCs w:val="20"/>
              </w:rPr>
              <w:t>/</w:t>
            </w:r>
          </w:p>
          <w:p w:rsidR="00E27F7F" w:rsidRPr="002A0A3A" w:rsidRDefault="00E734AB" w:rsidP="00E27F7F">
            <w:pPr>
              <w:jc w:val="center"/>
            </w:pPr>
            <w:r w:rsidRPr="00E734AB">
              <w:rPr>
                <w:sz w:val="20"/>
                <w:szCs w:val="20"/>
              </w:rPr>
              <w:t>коричневый</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C11892" w:rsidP="00E27F7F">
            <w:pPr>
              <w:tabs>
                <w:tab w:val="left" w:pos="360"/>
              </w:tabs>
              <w:ind w:left="113"/>
              <w:jc w:val="center"/>
            </w:pPr>
            <w:r>
              <w:t>3.1.11</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Цвет покраски трансформатора</w:t>
            </w:r>
          </w:p>
        </w:tc>
        <w:tc>
          <w:tcPr>
            <w:tcW w:w="1385" w:type="dxa"/>
            <w:tcBorders>
              <w:left w:val="single" w:sz="6" w:space="0" w:color="auto"/>
              <w:right w:val="single" w:sz="6" w:space="0" w:color="auto"/>
            </w:tcBorders>
            <w:shd w:val="clear" w:color="auto" w:fill="auto"/>
          </w:tcPr>
          <w:p w:rsidR="00E27F7F" w:rsidRPr="00E354C9" w:rsidRDefault="00E354C9" w:rsidP="00E27F7F">
            <w:pPr>
              <w:jc w:val="center"/>
              <w:rPr>
                <w:rFonts w:eastAsia="Calibri"/>
                <w:sz w:val="22"/>
                <w:szCs w:val="22"/>
                <w:lang w:eastAsia="en-US"/>
              </w:rPr>
            </w:pPr>
            <w:r>
              <w:rPr>
                <w:rFonts w:eastAsia="Calibri"/>
                <w:sz w:val="22"/>
                <w:szCs w:val="22"/>
                <w:lang w:eastAsia="en-US"/>
              </w:rPr>
              <w:t>Серый</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C11892" w:rsidP="00E27F7F">
            <w:pPr>
              <w:tabs>
                <w:tab w:val="left" w:pos="360"/>
              </w:tabs>
              <w:ind w:left="113"/>
              <w:jc w:val="center"/>
            </w:pPr>
            <w:r>
              <w:t>3.1.12</w:t>
            </w: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Сертификат соответствия ГОСТ (да, нет)</w:t>
            </w:r>
          </w:p>
        </w:tc>
        <w:tc>
          <w:tcPr>
            <w:tcW w:w="1385" w:type="dxa"/>
            <w:tcBorders>
              <w:left w:val="single" w:sz="6" w:space="0" w:color="auto"/>
              <w:right w:val="single" w:sz="6" w:space="0" w:color="auto"/>
            </w:tcBorders>
            <w:shd w:val="clear" w:color="auto" w:fill="auto"/>
          </w:tcPr>
          <w:p w:rsidR="00E27F7F" w:rsidRPr="00E354C9" w:rsidRDefault="00E354C9" w:rsidP="00E27F7F">
            <w:pPr>
              <w:jc w:val="center"/>
              <w:rPr>
                <w:rFonts w:eastAsia="Calibri"/>
                <w:sz w:val="22"/>
                <w:szCs w:val="22"/>
                <w:lang w:eastAsia="en-US"/>
              </w:rPr>
            </w:pPr>
            <w:r w:rsidRPr="00E354C9">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w:t>
            </w:r>
          </w:p>
        </w:tc>
        <w:tc>
          <w:tcPr>
            <w:tcW w:w="4319" w:type="dxa"/>
            <w:gridSpan w:val="6"/>
            <w:tcBorders>
              <w:left w:val="single" w:sz="6" w:space="0" w:color="auto"/>
              <w:right w:val="single" w:sz="6" w:space="0" w:color="auto"/>
            </w:tcBorders>
          </w:tcPr>
          <w:p w:rsidR="00E27F7F" w:rsidRPr="002A0A3A" w:rsidRDefault="00E27F7F" w:rsidP="00E27F7F">
            <w:r w:rsidRPr="002A0A3A">
              <w:rPr>
                <w:szCs w:val="22"/>
              </w:rPr>
              <w:t>Встроенные трансформаторы тока</w:t>
            </w:r>
          </w:p>
        </w:tc>
        <w:tc>
          <w:tcPr>
            <w:tcW w:w="1385" w:type="dxa"/>
            <w:tcBorders>
              <w:left w:val="single" w:sz="6" w:space="0" w:color="auto"/>
              <w:right w:val="single" w:sz="6" w:space="0" w:color="auto"/>
            </w:tcBorders>
            <w:shd w:val="clear" w:color="auto" w:fill="auto"/>
          </w:tcPr>
          <w:p w:rsidR="00E27F7F" w:rsidRPr="002A0A3A" w:rsidRDefault="00E354C9" w:rsidP="00E354C9">
            <w:pPr>
              <w:jc w:val="center"/>
            </w:pPr>
            <w: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3.2.1</w:t>
            </w:r>
          </w:p>
        </w:tc>
        <w:tc>
          <w:tcPr>
            <w:tcW w:w="4319" w:type="dxa"/>
            <w:gridSpan w:val="6"/>
            <w:tcBorders>
              <w:left w:val="single" w:sz="6" w:space="0" w:color="auto"/>
              <w:right w:val="single" w:sz="6" w:space="0" w:color="auto"/>
            </w:tcBorders>
          </w:tcPr>
          <w:p w:rsidR="00E27F7F" w:rsidRPr="002A0A3A" w:rsidRDefault="00E27F7F" w:rsidP="00E27F7F">
            <w:r w:rsidRPr="002A0A3A">
              <w:t>На вводах ВН:</w:t>
            </w:r>
          </w:p>
          <w:p w:rsidR="00E27F7F" w:rsidRPr="002A0A3A" w:rsidRDefault="00E27F7F" w:rsidP="00E27F7F">
            <w:r w:rsidRPr="002A0A3A">
              <w:t>Количество, шт.</w:t>
            </w:r>
          </w:p>
        </w:tc>
        <w:tc>
          <w:tcPr>
            <w:tcW w:w="1385" w:type="dxa"/>
            <w:tcBorders>
              <w:left w:val="single" w:sz="6" w:space="0" w:color="auto"/>
              <w:right w:val="single" w:sz="6" w:space="0" w:color="auto"/>
            </w:tcBorders>
            <w:shd w:val="clear" w:color="auto" w:fill="auto"/>
          </w:tcPr>
          <w:p w:rsidR="00E27F7F" w:rsidRPr="002A0A3A" w:rsidRDefault="00E354C9" w:rsidP="00E27F7F">
            <w:pPr>
              <w:jc w:val="center"/>
            </w:pPr>
            <w:r>
              <w:t>2</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3.2.2</w:t>
            </w:r>
          </w:p>
        </w:tc>
        <w:tc>
          <w:tcPr>
            <w:tcW w:w="4319" w:type="dxa"/>
            <w:gridSpan w:val="6"/>
            <w:tcBorders>
              <w:left w:val="single" w:sz="6" w:space="0" w:color="auto"/>
              <w:right w:val="single" w:sz="6" w:space="0" w:color="auto"/>
            </w:tcBorders>
          </w:tcPr>
          <w:p w:rsidR="00E27F7F" w:rsidRPr="002A0A3A" w:rsidRDefault="00E27F7F" w:rsidP="00E27F7F">
            <w:r w:rsidRPr="002A0A3A">
              <w:t>Первичный ток, А</w:t>
            </w:r>
          </w:p>
          <w:p w:rsidR="00E27F7F" w:rsidRPr="002A0A3A" w:rsidRDefault="00E27F7F" w:rsidP="00E27F7F">
            <w:r w:rsidRPr="002A0A3A">
              <w:t xml:space="preserve"> - для защиты</w:t>
            </w:r>
          </w:p>
          <w:p w:rsidR="00E27F7F" w:rsidRPr="002A0A3A" w:rsidRDefault="00E27F7F" w:rsidP="00E27F7F">
            <w:r w:rsidRPr="002A0A3A">
              <w:t>- для измерения</w:t>
            </w:r>
          </w:p>
          <w:p w:rsidR="00E27F7F" w:rsidRPr="002A0A3A" w:rsidRDefault="00E27F7F" w:rsidP="00E27F7F">
            <w:r w:rsidRPr="002A0A3A">
              <w:t>- учета</w:t>
            </w:r>
          </w:p>
        </w:tc>
        <w:tc>
          <w:tcPr>
            <w:tcW w:w="1385" w:type="dxa"/>
            <w:tcBorders>
              <w:left w:val="single" w:sz="6" w:space="0" w:color="auto"/>
              <w:right w:val="single" w:sz="6" w:space="0" w:color="auto"/>
            </w:tcBorders>
            <w:shd w:val="clear" w:color="auto" w:fill="auto"/>
          </w:tcPr>
          <w:p w:rsidR="00E27F7F" w:rsidRPr="002A0A3A" w:rsidRDefault="00E354C9" w:rsidP="00E27F7F">
            <w:pPr>
              <w:jc w:val="center"/>
            </w:pPr>
            <w:r>
              <w:t>600-400-300-200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ZPM_I_PERV_NOM</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3.2.3</w:t>
            </w:r>
          </w:p>
        </w:tc>
        <w:tc>
          <w:tcPr>
            <w:tcW w:w="4319" w:type="dxa"/>
            <w:gridSpan w:val="6"/>
            <w:tcBorders>
              <w:left w:val="single" w:sz="6" w:space="0" w:color="auto"/>
              <w:right w:val="single" w:sz="6" w:space="0" w:color="auto"/>
            </w:tcBorders>
          </w:tcPr>
          <w:p w:rsidR="00E27F7F" w:rsidRPr="002A0A3A" w:rsidRDefault="00E27F7F" w:rsidP="00E27F7F">
            <w:r w:rsidRPr="002A0A3A">
              <w:t>Вторичный ток, А</w:t>
            </w:r>
          </w:p>
        </w:tc>
        <w:tc>
          <w:tcPr>
            <w:tcW w:w="1385" w:type="dxa"/>
            <w:tcBorders>
              <w:left w:val="single" w:sz="6" w:space="0" w:color="auto"/>
              <w:right w:val="single" w:sz="6" w:space="0" w:color="auto"/>
            </w:tcBorders>
            <w:shd w:val="clear" w:color="auto" w:fill="auto"/>
          </w:tcPr>
          <w:p w:rsidR="00E27F7F" w:rsidRPr="002A0A3A" w:rsidRDefault="00E354C9" w:rsidP="00E27F7F">
            <w:pPr>
              <w:jc w:val="center"/>
              <w:rPr>
                <w:rFonts w:eastAsia="Calibri"/>
                <w:sz w:val="22"/>
                <w:szCs w:val="22"/>
                <w:lang w:eastAsia="en-US"/>
              </w:rPr>
            </w:pPr>
            <w:r>
              <w:rPr>
                <w:rFonts w:eastAsia="Calibri"/>
                <w:sz w:val="22"/>
                <w:szCs w:val="22"/>
                <w:lang w:eastAsia="en-US"/>
              </w:rPr>
              <w:t>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ZPM_I_VTOR_NOM</w:t>
            </w:r>
          </w:p>
        </w:tc>
      </w:tr>
      <w:tr w:rsidR="00E27F7F" w:rsidRPr="00333387"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3.2.4</w:t>
            </w:r>
          </w:p>
        </w:tc>
        <w:tc>
          <w:tcPr>
            <w:tcW w:w="1302" w:type="dxa"/>
            <w:tcBorders>
              <w:left w:val="single" w:sz="6" w:space="0" w:color="auto"/>
              <w:right w:val="single" w:sz="4" w:space="0" w:color="auto"/>
            </w:tcBorders>
          </w:tcPr>
          <w:p w:rsidR="00E27F7F" w:rsidRPr="002A0A3A" w:rsidRDefault="00E27F7F" w:rsidP="00E27F7F">
            <w:r w:rsidRPr="002A0A3A">
              <w:t>Обмотка № ** – защита</w:t>
            </w:r>
          </w:p>
        </w:tc>
        <w:tc>
          <w:tcPr>
            <w:tcW w:w="3017" w:type="dxa"/>
            <w:gridSpan w:val="5"/>
            <w:tcBorders>
              <w:left w:val="single" w:sz="4" w:space="0" w:color="auto"/>
              <w:right w:val="single" w:sz="6" w:space="0" w:color="auto"/>
            </w:tcBorders>
          </w:tcPr>
          <w:p w:rsidR="00E27F7F" w:rsidRPr="002A0A3A" w:rsidRDefault="00E27F7F" w:rsidP="00E27F7F">
            <w:r w:rsidRPr="002A0A3A">
              <w:t>Класс точности, %</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10Р</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lang w:val="en-US"/>
              </w:rPr>
            </w:pPr>
            <w:r w:rsidRPr="002A0A3A">
              <w:rPr>
                <w:sz w:val="20"/>
                <w:lang w:val="en-US"/>
              </w:rPr>
              <w:t>ZPM_K_TOCHN_LITER_OBM_VTOR_1/ZPM_K_TOCHN_LITER_OBM_VTOR_2/ZPM_K_TOCHN_LITER_OBM_VTOR_3/ZPM_K_TOCHN_LITER_OBM_VTOR_4</w:t>
            </w:r>
          </w:p>
        </w:tc>
      </w:tr>
      <w:tr w:rsidR="00E27F7F" w:rsidRPr="00333387"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rPr>
                <w:lang w:val="en-US"/>
              </w:rPr>
            </w:pPr>
          </w:p>
        </w:tc>
        <w:tc>
          <w:tcPr>
            <w:tcW w:w="1302" w:type="dxa"/>
            <w:tcBorders>
              <w:left w:val="single" w:sz="6" w:space="0" w:color="auto"/>
              <w:right w:val="single" w:sz="4" w:space="0" w:color="auto"/>
            </w:tcBorders>
          </w:tcPr>
          <w:p w:rsidR="00E27F7F" w:rsidRPr="002A0A3A" w:rsidRDefault="00E27F7F" w:rsidP="00E27F7F">
            <w:pPr>
              <w:rPr>
                <w:lang w:val="en-US"/>
              </w:rPr>
            </w:pPr>
          </w:p>
        </w:tc>
        <w:tc>
          <w:tcPr>
            <w:tcW w:w="3017" w:type="dxa"/>
            <w:gridSpan w:val="5"/>
            <w:tcBorders>
              <w:left w:val="single" w:sz="4" w:space="0" w:color="auto"/>
              <w:right w:val="single" w:sz="6" w:space="0" w:color="auto"/>
            </w:tcBorders>
          </w:tcPr>
          <w:p w:rsidR="00E27F7F" w:rsidRPr="002A0A3A" w:rsidRDefault="00E27F7F" w:rsidP="00E27F7F">
            <w:r w:rsidRPr="002A0A3A">
              <w:t>Вторичная нагрузка, ВА</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30</w:t>
            </w:r>
          </w:p>
        </w:tc>
        <w:tc>
          <w:tcPr>
            <w:tcW w:w="1662" w:type="dxa"/>
            <w:tcBorders>
              <w:left w:val="single" w:sz="6" w:space="0" w:color="auto"/>
              <w:right w:val="single" w:sz="6" w:space="0" w:color="auto"/>
            </w:tcBorders>
          </w:tcPr>
          <w:p w:rsidR="00E27F7F" w:rsidRPr="002A0A3A" w:rsidRDefault="00E27F7F" w:rsidP="00E27F7F"/>
        </w:tc>
        <w:tc>
          <w:tcPr>
            <w:tcW w:w="1433" w:type="dxa"/>
            <w:tcBorders>
              <w:left w:val="single" w:sz="6" w:space="0" w:color="auto"/>
            </w:tcBorders>
            <w:shd w:val="clear" w:color="auto" w:fill="auto"/>
          </w:tcPr>
          <w:p w:rsidR="00E27F7F" w:rsidRPr="002A0A3A" w:rsidRDefault="00E27F7F" w:rsidP="00E27F7F">
            <w:pPr>
              <w:rPr>
                <w:sz w:val="20"/>
                <w:lang w:val="en-US"/>
              </w:rPr>
            </w:pPr>
            <w:r w:rsidRPr="002A0A3A">
              <w:rPr>
                <w:sz w:val="20"/>
                <w:lang w:val="en-US"/>
              </w:rPr>
              <w:t>ZPM_S_NOM_VTOR_OBM</w:t>
            </w:r>
          </w:p>
        </w:tc>
      </w:tr>
      <w:tr w:rsidR="00E27F7F" w:rsidRPr="00333387" w:rsidTr="00C44FCE">
        <w:trPr>
          <w:trHeight w:val="259"/>
          <w:jc w:val="center"/>
        </w:trPr>
        <w:tc>
          <w:tcPr>
            <w:tcW w:w="985" w:type="dxa"/>
            <w:tcBorders>
              <w:right w:val="single" w:sz="6" w:space="0" w:color="auto"/>
            </w:tcBorders>
          </w:tcPr>
          <w:p w:rsidR="00E27F7F" w:rsidRPr="002A0A3A" w:rsidRDefault="00E27F7F" w:rsidP="00E27F7F">
            <w:pPr>
              <w:tabs>
                <w:tab w:val="left" w:pos="360"/>
              </w:tabs>
              <w:ind w:left="113" w:right="-106"/>
              <w:jc w:val="center"/>
              <w:rPr>
                <w:lang w:val="en-US"/>
              </w:rPr>
            </w:pPr>
          </w:p>
        </w:tc>
        <w:tc>
          <w:tcPr>
            <w:tcW w:w="1310" w:type="dxa"/>
            <w:gridSpan w:val="2"/>
            <w:tcBorders>
              <w:left w:val="single" w:sz="6" w:space="0" w:color="auto"/>
              <w:right w:val="single" w:sz="4" w:space="0" w:color="auto"/>
            </w:tcBorders>
          </w:tcPr>
          <w:p w:rsidR="00E27F7F" w:rsidRPr="002A0A3A" w:rsidRDefault="00E27F7F" w:rsidP="00E27F7F">
            <w:pPr>
              <w:rPr>
                <w:lang w:val="en-US"/>
              </w:rPr>
            </w:pPr>
          </w:p>
        </w:tc>
        <w:tc>
          <w:tcPr>
            <w:tcW w:w="3017" w:type="dxa"/>
            <w:gridSpan w:val="5"/>
            <w:tcBorders>
              <w:left w:val="single" w:sz="4" w:space="0" w:color="auto"/>
              <w:right w:val="single" w:sz="6" w:space="0" w:color="auto"/>
            </w:tcBorders>
          </w:tcPr>
          <w:p w:rsidR="00E27F7F" w:rsidRPr="002A0A3A" w:rsidRDefault="00E27F7F" w:rsidP="00E27F7F">
            <w:r w:rsidRPr="002A0A3A">
              <w:rPr>
                <w:rFonts w:eastAsia="ISOCPEUR"/>
              </w:rPr>
              <w:t>Номинальная предельная кратность вторичных обмоток для РЗ, не менее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20</w:t>
            </w:r>
          </w:p>
        </w:tc>
        <w:tc>
          <w:tcPr>
            <w:tcW w:w="1662" w:type="dxa"/>
            <w:tcBorders>
              <w:left w:val="single" w:sz="6" w:space="0" w:color="auto"/>
              <w:right w:val="single" w:sz="6" w:space="0" w:color="auto"/>
            </w:tcBorders>
          </w:tcPr>
          <w:p w:rsidR="00E27F7F" w:rsidRPr="002A0A3A" w:rsidRDefault="00E27F7F" w:rsidP="00E27F7F"/>
        </w:tc>
        <w:tc>
          <w:tcPr>
            <w:tcW w:w="1433" w:type="dxa"/>
            <w:tcBorders>
              <w:left w:val="single" w:sz="6" w:space="0" w:color="auto"/>
            </w:tcBorders>
            <w:shd w:val="clear" w:color="auto" w:fill="auto"/>
          </w:tcPr>
          <w:p w:rsidR="00E27F7F" w:rsidRPr="002A0A3A" w:rsidRDefault="00E27F7F" w:rsidP="00E27F7F">
            <w:pPr>
              <w:rPr>
                <w:sz w:val="20"/>
                <w:lang w:val="en-US"/>
              </w:rPr>
            </w:pPr>
            <w:r w:rsidRPr="002A0A3A">
              <w:rPr>
                <w:sz w:val="20"/>
                <w:lang w:val="en-US"/>
              </w:rPr>
              <w:t>ZPM_NOM_KRAT_VTOR_OBM</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3.2.6</w:t>
            </w:r>
          </w:p>
        </w:tc>
        <w:tc>
          <w:tcPr>
            <w:tcW w:w="4319" w:type="dxa"/>
            <w:gridSpan w:val="6"/>
            <w:tcBorders>
              <w:left w:val="single" w:sz="6" w:space="0" w:color="auto"/>
              <w:right w:val="single" w:sz="6" w:space="0" w:color="auto"/>
            </w:tcBorders>
          </w:tcPr>
          <w:p w:rsidR="00E27F7F" w:rsidRPr="002A0A3A" w:rsidRDefault="00E27F7F" w:rsidP="00E27F7F">
            <w:pPr>
              <w:autoSpaceDE w:val="0"/>
              <w:autoSpaceDN w:val="0"/>
              <w:adjustRightInd w:val="0"/>
              <w:rPr>
                <w:rFonts w:eastAsia="Calibri"/>
              </w:rPr>
            </w:pPr>
            <w:r w:rsidRPr="002A0A3A">
              <w:rPr>
                <w:rFonts w:eastAsia="Calibri"/>
              </w:rPr>
              <w:t xml:space="preserve">На вводе </w:t>
            </w:r>
            <w:proofErr w:type="spellStart"/>
            <w:r w:rsidRPr="002A0A3A">
              <w:rPr>
                <w:rFonts w:eastAsia="Calibri"/>
              </w:rPr>
              <w:t>нейтрали</w:t>
            </w:r>
            <w:proofErr w:type="spellEnd"/>
            <w:r w:rsidRPr="002A0A3A">
              <w:rPr>
                <w:rFonts w:eastAsia="Calibri"/>
              </w:rPr>
              <w:t xml:space="preserve"> ВН: </w:t>
            </w:r>
          </w:p>
          <w:p w:rsidR="00E27F7F" w:rsidRPr="002A0A3A" w:rsidRDefault="00E27F7F" w:rsidP="00E27F7F">
            <w:r w:rsidRPr="002A0A3A">
              <w:t>Количество, шт.</w:t>
            </w:r>
          </w:p>
        </w:tc>
        <w:tc>
          <w:tcPr>
            <w:tcW w:w="1385" w:type="dxa"/>
            <w:tcBorders>
              <w:left w:val="single" w:sz="6" w:space="0" w:color="auto"/>
              <w:right w:val="single" w:sz="6" w:space="0" w:color="auto"/>
            </w:tcBorders>
            <w:shd w:val="clear" w:color="auto" w:fill="auto"/>
          </w:tcPr>
          <w:p w:rsidR="00E27F7F" w:rsidRPr="002A0A3A" w:rsidRDefault="00E354C9" w:rsidP="00E27F7F">
            <w:pPr>
              <w:jc w:val="center"/>
            </w:pPr>
            <w:r>
              <w:t>2</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3.2.7</w:t>
            </w:r>
          </w:p>
        </w:tc>
        <w:tc>
          <w:tcPr>
            <w:tcW w:w="4319" w:type="dxa"/>
            <w:gridSpan w:val="6"/>
            <w:tcBorders>
              <w:left w:val="single" w:sz="6" w:space="0" w:color="auto"/>
              <w:right w:val="single" w:sz="6" w:space="0" w:color="auto"/>
            </w:tcBorders>
          </w:tcPr>
          <w:p w:rsidR="00E27F7F" w:rsidRPr="002A0A3A" w:rsidRDefault="00E27F7F" w:rsidP="00E27F7F">
            <w:r w:rsidRPr="002A0A3A">
              <w:t>Первичный ток, А</w:t>
            </w:r>
          </w:p>
          <w:p w:rsidR="00E27F7F" w:rsidRPr="002A0A3A" w:rsidRDefault="00E27F7F" w:rsidP="00E27F7F">
            <w:r w:rsidRPr="002A0A3A">
              <w:t xml:space="preserve"> – для защиты</w:t>
            </w:r>
          </w:p>
        </w:tc>
        <w:tc>
          <w:tcPr>
            <w:tcW w:w="1385" w:type="dxa"/>
            <w:tcBorders>
              <w:left w:val="single" w:sz="6" w:space="0" w:color="auto"/>
              <w:right w:val="single" w:sz="6" w:space="0" w:color="auto"/>
            </w:tcBorders>
            <w:shd w:val="clear" w:color="auto" w:fill="auto"/>
          </w:tcPr>
          <w:p w:rsidR="00E27F7F" w:rsidRPr="002A0A3A" w:rsidRDefault="00E354C9" w:rsidP="00E27F7F">
            <w:pPr>
              <w:jc w:val="center"/>
            </w:pPr>
            <w:r>
              <w:t>600-400-300-200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ZPM_I_PERV_NOM</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3.2.8</w:t>
            </w:r>
          </w:p>
        </w:tc>
        <w:tc>
          <w:tcPr>
            <w:tcW w:w="4319" w:type="dxa"/>
            <w:gridSpan w:val="6"/>
            <w:tcBorders>
              <w:left w:val="single" w:sz="6" w:space="0" w:color="auto"/>
              <w:right w:val="single" w:sz="6" w:space="0" w:color="auto"/>
            </w:tcBorders>
          </w:tcPr>
          <w:p w:rsidR="00E27F7F" w:rsidRPr="002A0A3A" w:rsidRDefault="00E27F7F" w:rsidP="00E27F7F">
            <w:r w:rsidRPr="002A0A3A">
              <w:t>Вторичный ток, А</w:t>
            </w:r>
          </w:p>
        </w:tc>
        <w:tc>
          <w:tcPr>
            <w:tcW w:w="1385" w:type="dxa"/>
            <w:tcBorders>
              <w:left w:val="single" w:sz="6" w:space="0" w:color="auto"/>
              <w:right w:val="single" w:sz="6" w:space="0" w:color="auto"/>
            </w:tcBorders>
            <w:shd w:val="clear" w:color="auto" w:fill="auto"/>
          </w:tcPr>
          <w:p w:rsidR="00E27F7F" w:rsidRPr="002A0A3A" w:rsidRDefault="00E354C9" w:rsidP="00E27F7F">
            <w:pPr>
              <w:jc w:val="center"/>
            </w:pPr>
            <w:r>
              <w:t>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ZPM_I_VTOR_NOM</w:t>
            </w: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3.2.9</w:t>
            </w:r>
          </w:p>
        </w:tc>
        <w:tc>
          <w:tcPr>
            <w:tcW w:w="1302" w:type="dxa"/>
            <w:tcBorders>
              <w:left w:val="single" w:sz="6" w:space="0" w:color="auto"/>
              <w:right w:val="single" w:sz="4" w:space="0" w:color="auto"/>
            </w:tcBorders>
          </w:tcPr>
          <w:p w:rsidR="00E27F7F" w:rsidRPr="002A0A3A" w:rsidRDefault="00E27F7F" w:rsidP="00E27F7F">
            <w:r w:rsidRPr="002A0A3A">
              <w:t>Обмотка № ** – защита</w:t>
            </w:r>
          </w:p>
        </w:tc>
        <w:tc>
          <w:tcPr>
            <w:tcW w:w="3017" w:type="dxa"/>
            <w:gridSpan w:val="5"/>
            <w:tcBorders>
              <w:left w:val="single" w:sz="4" w:space="0" w:color="auto"/>
              <w:right w:val="single" w:sz="6" w:space="0" w:color="auto"/>
            </w:tcBorders>
          </w:tcPr>
          <w:p w:rsidR="00E27F7F" w:rsidRPr="002A0A3A" w:rsidRDefault="00E27F7F" w:rsidP="00E27F7F">
            <w:r w:rsidRPr="002A0A3A">
              <w:t>Класс точности, %</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10Р</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p>
        </w:tc>
        <w:tc>
          <w:tcPr>
            <w:tcW w:w="1302" w:type="dxa"/>
            <w:tcBorders>
              <w:left w:val="single" w:sz="6" w:space="0" w:color="auto"/>
              <w:right w:val="single" w:sz="4" w:space="0" w:color="auto"/>
            </w:tcBorders>
          </w:tcPr>
          <w:p w:rsidR="00E27F7F" w:rsidRPr="002A0A3A" w:rsidRDefault="00E27F7F" w:rsidP="00E27F7F"/>
        </w:tc>
        <w:tc>
          <w:tcPr>
            <w:tcW w:w="3017" w:type="dxa"/>
            <w:gridSpan w:val="5"/>
            <w:tcBorders>
              <w:left w:val="single" w:sz="4" w:space="0" w:color="auto"/>
              <w:right w:val="single" w:sz="6" w:space="0" w:color="auto"/>
            </w:tcBorders>
          </w:tcPr>
          <w:p w:rsidR="00E27F7F" w:rsidRPr="002A0A3A" w:rsidRDefault="00E27F7F" w:rsidP="00E27F7F">
            <w:r w:rsidRPr="002A0A3A">
              <w:t>Вторичная нагрузка, ВА</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30</w:t>
            </w:r>
          </w:p>
        </w:tc>
        <w:tc>
          <w:tcPr>
            <w:tcW w:w="1662" w:type="dxa"/>
            <w:tcBorders>
              <w:left w:val="single" w:sz="6" w:space="0" w:color="auto"/>
              <w:right w:val="single" w:sz="6" w:space="0" w:color="auto"/>
            </w:tcBorders>
          </w:tcPr>
          <w:p w:rsidR="00E27F7F" w:rsidRPr="002A0A3A" w:rsidRDefault="00E27F7F" w:rsidP="00E27F7F"/>
        </w:tc>
        <w:tc>
          <w:tcPr>
            <w:tcW w:w="1433" w:type="dxa"/>
            <w:tcBorders>
              <w:left w:val="single" w:sz="6" w:space="0" w:color="auto"/>
            </w:tcBorders>
            <w:shd w:val="clear" w:color="auto" w:fill="auto"/>
          </w:tcPr>
          <w:p w:rsidR="00E27F7F" w:rsidRPr="002A0A3A" w:rsidRDefault="00E27F7F" w:rsidP="00E27F7F">
            <w:pPr>
              <w:rPr>
                <w:sz w:val="20"/>
              </w:rPr>
            </w:pPr>
          </w:p>
        </w:tc>
      </w:tr>
      <w:tr w:rsidR="00E27F7F" w:rsidRPr="002A0A3A" w:rsidTr="00C44FCE">
        <w:trPr>
          <w:trHeight w:val="259"/>
          <w:jc w:val="center"/>
        </w:trPr>
        <w:tc>
          <w:tcPr>
            <w:tcW w:w="985" w:type="dxa"/>
            <w:tcBorders>
              <w:right w:val="single" w:sz="6" w:space="0" w:color="auto"/>
            </w:tcBorders>
          </w:tcPr>
          <w:p w:rsidR="00E27F7F" w:rsidRPr="002A0A3A" w:rsidRDefault="00E27F7F" w:rsidP="00E27F7F">
            <w:pPr>
              <w:tabs>
                <w:tab w:val="left" w:pos="360"/>
              </w:tabs>
              <w:ind w:left="113"/>
              <w:jc w:val="center"/>
            </w:pPr>
          </w:p>
        </w:tc>
        <w:tc>
          <w:tcPr>
            <w:tcW w:w="1310" w:type="dxa"/>
            <w:gridSpan w:val="2"/>
            <w:tcBorders>
              <w:left w:val="single" w:sz="6" w:space="0" w:color="auto"/>
              <w:right w:val="single" w:sz="4" w:space="0" w:color="auto"/>
            </w:tcBorders>
          </w:tcPr>
          <w:p w:rsidR="00E27F7F" w:rsidRPr="002A0A3A" w:rsidRDefault="00E27F7F" w:rsidP="00E27F7F"/>
        </w:tc>
        <w:tc>
          <w:tcPr>
            <w:tcW w:w="3017" w:type="dxa"/>
            <w:gridSpan w:val="5"/>
            <w:tcBorders>
              <w:left w:val="single" w:sz="4" w:space="0" w:color="auto"/>
              <w:right w:val="single" w:sz="6" w:space="0" w:color="auto"/>
            </w:tcBorders>
          </w:tcPr>
          <w:p w:rsidR="00E27F7F" w:rsidRPr="002A0A3A" w:rsidRDefault="00E27F7F" w:rsidP="00E27F7F">
            <w:r w:rsidRPr="002A0A3A">
              <w:rPr>
                <w:rFonts w:eastAsia="ISOCPEUR"/>
              </w:rPr>
              <w:t>Номинальная предельная кратность вторичных обмоток для РЗ, не менее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20</w:t>
            </w:r>
          </w:p>
        </w:tc>
        <w:tc>
          <w:tcPr>
            <w:tcW w:w="1662" w:type="dxa"/>
            <w:tcBorders>
              <w:left w:val="single" w:sz="6" w:space="0" w:color="auto"/>
              <w:right w:val="single" w:sz="6" w:space="0" w:color="auto"/>
            </w:tcBorders>
          </w:tcPr>
          <w:p w:rsidR="00E27F7F" w:rsidRPr="002A0A3A" w:rsidRDefault="00E27F7F" w:rsidP="00E27F7F"/>
        </w:tc>
        <w:tc>
          <w:tcPr>
            <w:tcW w:w="1433" w:type="dxa"/>
            <w:tcBorders>
              <w:left w:val="single" w:sz="6" w:space="0" w:color="auto"/>
            </w:tcBorders>
            <w:shd w:val="clear" w:color="auto" w:fill="auto"/>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3.2.11</w:t>
            </w:r>
          </w:p>
        </w:tc>
        <w:tc>
          <w:tcPr>
            <w:tcW w:w="4319" w:type="dxa"/>
            <w:gridSpan w:val="6"/>
            <w:tcBorders>
              <w:left w:val="single" w:sz="6" w:space="0" w:color="auto"/>
              <w:right w:val="single" w:sz="6" w:space="0" w:color="auto"/>
            </w:tcBorders>
            <w:vAlign w:val="center"/>
          </w:tcPr>
          <w:p w:rsidR="00E27F7F" w:rsidRPr="002A0A3A" w:rsidRDefault="00E27F7F" w:rsidP="00E27F7F">
            <w:pPr>
              <w:rPr>
                <w:szCs w:val="22"/>
              </w:rPr>
            </w:pPr>
            <w:r w:rsidRPr="002A0A3A">
              <w:rPr>
                <w:szCs w:val="22"/>
              </w:rPr>
              <w:t>Все ответвления трансформаторов тока должны быть выведены в коробку для присоединения кабелей (да/нет)</w:t>
            </w:r>
          </w:p>
        </w:tc>
        <w:tc>
          <w:tcPr>
            <w:tcW w:w="1385" w:type="dxa"/>
            <w:tcBorders>
              <w:left w:val="single" w:sz="6" w:space="0" w:color="auto"/>
              <w:right w:val="single" w:sz="6" w:space="0" w:color="auto"/>
            </w:tcBorders>
            <w:shd w:val="clear" w:color="auto" w:fill="auto"/>
          </w:tcPr>
          <w:p w:rsidR="00E27F7F" w:rsidRPr="002A0A3A" w:rsidRDefault="00E354C9" w:rsidP="00E27F7F">
            <w:pPr>
              <w:jc w:val="center"/>
              <w:rPr>
                <w:rFonts w:eastAsia="Calibri"/>
                <w:sz w:val="22"/>
                <w:szCs w:val="22"/>
                <w:lang w:eastAsia="en-US"/>
              </w:rPr>
            </w:pPr>
            <w:r>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3.2.12</w:t>
            </w:r>
          </w:p>
        </w:tc>
        <w:tc>
          <w:tcPr>
            <w:tcW w:w="4319" w:type="dxa"/>
            <w:gridSpan w:val="6"/>
            <w:tcBorders>
              <w:left w:val="single" w:sz="6" w:space="0" w:color="auto"/>
              <w:right w:val="single" w:sz="6" w:space="0" w:color="auto"/>
            </w:tcBorders>
            <w:vAlign w:val="center"/>
          </w:tcPr>
          <w:p w:rsidR="00E27F7F" w:rsidRPr="002A0A3A" w:rsidRDefault="00E27F7F" w:rsidP="00E27F7F">
            <w:pPr>
              <w:rPr>
                <w:szCs w:val="22"/>
              </w:rPr>
            </w:pPr>
            <w:r w:rsidRPr="002A0A3A">
              <w:rPr>
                <w:szCs w:val="22"/>
              </w:rPr>
              <w:t>Периодичность поверок классов точности в эксплуатации, не менее лет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8</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113"/>
              <w:jc w:val="center"/>
            </w:pPr>
            <w:r w:rsidRPr="002A0A3A">
              <w:t>3.2.13</w:t>
            </w: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 xml:space="preserve">Техническая документация к </w:t>
            </w:r>
          </w:p>
          <w:p w:rsidR="00E27F7F" w:rsidRPr="002A0A3A" w:rsidRDefault="00E27F7F" w:rsidP="00E27F7F">
            <w:pPr>
              <w:rPr>
                <w:szCs w:val="22"/>
              </w:rPr>
            </w:pPr>
            <w:r w:rsidRPr="002A0A3A">
              <w:rPr>
                <w:szCs w:val="22"/>
              </w:rPr>
              <w:t>трансформатору тока на русском языке:</w:t>
            </w:r>
          </w:p>
          <w:p w:rsidR="00E27F7F" w:rsidRPr="002A0A3A" w:rsidRDefault="00E27F7F" w:rsidP="00E27F7F">
            <w:pPr>
              <w:rPr>
                <w:szCs w:val="22"/>
              </w:rPr>
            </w:pPr>
            <w:r w:rsidRPr="002A0A3A">
              <w:rPr>
                <w:szCs w:val="22"/>
              </w:rPr>
              <w:sym w:font="Symbol" w:char="F02D"/>
            </w:r>
            <w:r w:rsidRPr="002A0A3A">
              <w:rPr>
                <w:szCs w:val="22"/>
              </w:rPr>
              <w:t xml:space="preserve"> паспорт;</w:t>
            </w:r>
          </w:p>
          <w:p w:rsidR="00E27F7F" w:rsidRPr="002A0A3A" w:rsidRDefault="00E27F7F" w:rsidP="00E27F7F">
            <w:pPr>
              <w:rPr>
                <w:szCs w:val="22"/>
              </w:rPr>
            </w:pPr>
            <w:r w:rsidRPr="002A0A3A">
              <w:rPr>
                <w:szCs w:val="22"/>
              </w:rPr>
              <w:sym w:font="Symbol" w:char="F02D"/>
            </w:r>
            <w:r w:rsidRPr="002A0A3A">
              <w:rPr>
                <w:szCs w:val="22"/>
              </w:rPr>
              <w:t xml:space="preserve"> руководство по эксплуатации, </w:t>
            </w:r>
          </w:p>
          <w:p w:rsidR="00E27F7F" w:rsidRPr="002A0A3A" w:rsidRDefault="00E27F7F" w:rsidP="00E27F7F">
            <w:pPr>
              <w:rPr>
                <w:szCs w:val="22"/>
              </w:rPr>
            </w:pPr>
            <w:r w:rsidRPr="002A0A3A">
              <w:rPr>
                <w:szCs w:val="22"/>
              </w:rPr>
              <w:t>включающее указания по транспортированию, хранению, монтажу и вводу в эксплуатацию;</w:t>
            </w:r>
          </w:p>
          <w:p w:rsidR="00E27F7F" w:rsidRPr="002A0A3A" w:rsidRDefault="00E27F7F" w:rsidP="00E27F7F">
            <w:pPr>
              <w:rPr>
                <w:szCs w:val="22"/>
              </w:rPr>
            </w:pPr>
            <w:r w:rsidRPr="002A0A3A">
              <w:rPr>
                <w:szCs w:val="22"/>
              </w:rPr>
              <w:sym w:font="Symbol" w:char="F02D"/>
            </w:r>
            <w:r w:rsidRPr="002A0A3A">
              <w:rPr>
                <w:szCs w:val="22"/>
              </w:rPr>
              <w:t xml:space="preserve"> копии протоколов приёмо-сдаточных испытаний;</w:t>
            </w:r>
          </w:p>
          <w:p w:rsidR="00E27F7F" w:rsidRPr="002A0A3A" w:rsidRDefault="00E27F7F" w:rsidP="00E27F7F">
            <w:pPr>
              <w:rPr>
                <w:szCs w:val="22"/>
              </w:rPr>
            </w:pPr>
            <w:r w:rsidRPr="002A0A3A">
              <w:rPr>
                <w:szCs w:val="22"/>
              </w:rPr>
              <w:sym w:font="Symbol" w:char="F02D"/>
            </w:r>
            <w:r w:rsidRPr="002A0A3A">
              <w:rPr>
                <w:szCs w:val="22"/>
              </w:rPr>
              <w:t>сертификат безопасности;</w:t>
            </w:r>
          </w:p>
          <w:p w:rsidR="00E27F7F" w:rsidRPr="002A0A3A" w:rsidRDefault="00E27F7F" w:rsidP="00E27F7F">
            <w:pPr>
              <w:rPr>
                <w:szCs w:val="22"/>
              </w:rPr>
            </w:pPr>
            <w:r w:rsidRPr="002A0A3A">
              <w:rPr>
                <w:szCs w:val="22"/>
              </w:rPr>
              <w:sym w:font="Symbol" w:char="F02D"/>
            </w:r>
            <w:r w:rsidRPr="002A0A3A">
              <w:rPr>
                <w:szCs w:val="22"/>
              </w:rPr>
              <w:t>свидетельство о поверке;</w:t>
            </w:r>
          </w:p>
          <w:p w:rsidR="00E27F7F" w:rsidRPr="002A0A3A" w:rsidRDefault="00E27F7F" w:rsidP="00E27F7F">
            <w:pPr>
              <w:rPr>
                <w:szCs w:val="22"/>
              </w:rPr>
            </w:pPr>
            <w:r w:rsidRPr="002A0A3A">
              <w:rPr>
                <w:szCs w:val="22"/>
              </w:rPr>
              <w:t>- сертификат об утверждении типа средств измерения;</w:t>
            </w:r>
          </w:p>
          <w:p w:rsidR="00E27F7F" w:rsidRPr="002A0A3A" w:rsidRDefault="00E27F7F" w:rsidP="00E27F7F">
            <w:pPr>
              <w:rPr>
                <w:szCs w:val="22"/>
              </w:rPr>
            </w:pPr>
            <w:r w:rsidRPr="002A0A3A">
              <w:rPr>
                <w:szCs w:val="22"/>
              </w:rPr>
              <w:t>- сертификат соответствия ГОСТ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Да, указать номер и дату документов</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tabs>
                <w:tab w:val="left" w:pos="360"/>
              </w:tabs>
              <w:ind w:left="720"/>
            </w:pPr>
          </w:p>
          <w:p w:rsidR="00E27F7F" w:rsidRPr="002A0A3A" w:rsidRDefault="00E27F7F" w:rsidP="00E27F7F"/>
          <w:p w:rsidR="00E27F7F" w:rsidRPr="002A0A3A" w:rsidRDefault="00E27F7F" w:rsidP="00E27F7F">
            <w:pPr>
              <w:numPr>
                <w:ilvl w:val="0"/>
                <w:numId w:val="12"/>
              </w:numPr>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Требования к диагностированию оборудования:</w:t>
            </w:r>
          </w:p>
          <w:p w:rsidR="00E27F7F" w:rsidRPr="002A0A3A" w:rsidRDefault="00E27F7F" w:rsidP="00E27F7F">
            <w:pPr>
              <w:jc w:val="both"/>
            </w:pPr>
            <w:r w:rsidRPr="002A0A3A">
              <w:t>– в соответствии с периодичностью и объеме указанных в СТО 34.01-23.1-001-2017</w:t>
            </w:r>
          </w:p>
          <w:p w:rsidR="00E27F7F" w:rsidRPr="002A0A3A" w:rsidRDefault="00E27F7F" w:rsidP="00E27F7F">
            <w:pPr>
              <w:jc w:val="both"/>
              <w:rPr>
                <w:szCs w:val="22"/>
              </w:rPr>
            </w:pPr>
            <w:r w:rsidRPr="002A0A3A">
              <w:t>– в объеме дополнительных требований к СТО 34.01-23.1-001-2017</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Да</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E27F7F">
            <w:pPr>
              <w:numPr>
                <w:ilvl w:val="0"/>
                <w:numId w:val="12"/>
              </w:numPr>
              <w:tabs>
                <w:tab w:val="left" w:pos="360"/>
              </w:tabs>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Возможность оценки технического состояния в соответствии с приказом Минэнерго России от 26.07.2017 № 676</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r w:rsidRPr="002A0A3A">
              <w:rPr>
                <w:rFonts w:eastAsia="Calibri"/>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4" w:space="0" w:color="auto"/>
            </w:tcBorders>
          </w:tcPr>
          <w:p w:rsidR="00E27F7F" w:rsidRPr="002A0A3A" w:rsidRDefault="00E27F7F" w:rsidP="00E27F7F">
            <w:pPr>
              <w:jc w:val="center"/>
            </w:pPr>
            <w:r w:rsidRPr="002A0A3A">
              <w:rPr>
                <w:b/>
                <w:szCs w:val="22"/>
              </w:rPr>
              <w:t>4.</w:t>
            </w:r>
          </w:p>
        </w:tc>
        <w:tc>
          <w:tcPr>
            <w:tcW w:w="7366" w:type="dxa"/>
            <w:gridSpan w:val="8"/>
            <w:tcBorders>
              <w:left w:val="single" w:sz="4" w:space="0" w:color="auto"/>
            </w:tcBorders>
          </w:tcPr>
          <w:p w:rsidR="00E27F7F" w:rsidRPr="002A0A3A" w:rsidRDefault="00E27F7F" w:rsidP="00E27F7F">
            <w:r w:rsidRPr="002A0A3A">
              <w:rPr>
                <w:b/>
                <w:szCs w:val="22"/>
              </w:rPr>
              <w:t>Устройство регулирования напряжения</w:t>
            </w:r>
          </w:p>
        </w:tc>
        <w:tc>
          <w:tcPr>
            <w:tcW w:w="1433" w:type="dxa"/>
            <w:tcBorders>
              <w:left w:val="single" w:sz="4" w:space="0" w:color="auto"/>
            </w:tcBorders>
          </w:tcPr>
          <w:p w:rsidR="00E27F7F" w:rsidRPr="002A0A3A" w:rsidRDefault="00E27F7F" w:rsidP="00E27F7F">
            <w:pPr>
              <w:rPr>
                <w:b/>
                <w:sz w:val="20"/>
                <w:szCs w:val="22"/>
              </w:rPr>
            </w:pPr>
          </w:p>
        </w:tc>
      </w:tr>
      <w:tr w:rsidR="00E27F7F" w:rsidRPr="002A0A3A" w:rsidTr="00C44FCE">
        <w:trPr>
          <w:trHeight w:val="259"/>
          <w:jc w:val="center"/>
        </w:trPr>
        <w:tc>
          <w:tcPr>
            <w:tcW w:w="993" w:type="dxa"/>
            <w:gridSpan w:val="2"/>
            <w:tcBorders>
              <w:right w:val="single" w:sz="4"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4" w:space="0" w:color="auto"/>
              <w:right w:val="single" w:sz="6" w:space="0" w:color="auto"/>
            </w:tcBorders>
          </w:tcPr>
          <w:p w:rsidR="00E27F7F" w:rsidRPr="002A0A3A" w:rsidRDefault="00E27F7F" w:rsidP="00E27F7F">
            <w:r w:rsidRPr="002A0A3A">
              <w:t>Тип, производитель</w:t>
            </w:r>
          </w:p>
        </w:tc>
        <w:tc>
          <w:tcPr>
            <w:tcW w:w="1385" w:type="dxa"/>
            <w:tcBorders>
              <w:left w:val="single" w:sz="6" w:space="0" w:color="auto"/>
              <w:right w:val="single" w:sz="6" w:space="0" w:color="auto"/>
            </w:tcBorders>
            <w:shd w:val="clear" w:color="auto" w:fill="auto"/>
          </w:tcPr>
          <w:p w:rsidR="00E27F7F" w:rsidRPr="002A0A3A" w:rsidRDefault="007760D1" w:rsidP="00E27F7F">
            <w:pPr>
              <w:jc w:val="center"/>
            </w:pPr>
            <w:r>
              <w:t>Масляный</w:t>
            </w:r>
          </w:p>
        </w:tc>
        <w:tc>
          <w:tcPr>
            <w:tcW w:w="1662" w:type="dxa"/>
            <w:tcBorders>
              <w:left w:val="single" w:sz="6" w:space="0" w:color="auto"/>
            </w:tcBorders>
            <w:shd w:val="clear" w:color="auto" w:fill="auto"/>
          </w:tcPr>
          <w:p w:rsidR="00E27F7F" w:rsidRPr="002A0A3A" w:rsidRDefault="00E27F7F" w:rsidP="00E27F7F">
            <w:pPr>
              <w:jc w:val="center"/>
            </w:pPr>
          </w:p>
        </w:tc>
        <w:tc>
          <w:tcPr>
            <w:tcW w:w="1433" w:type="dxa"/>
            <w:tcBorders>
              <w:left w:val="single" w:sz="6" w:space="0" w:color="auto"/>
            </w:tcBorders>
          </w:tcPr>
          <w:p w:rsidR="00E27F7F" w:rsidRPr="002A0A3A" w:rsidRDefault="00E27F7F" w:rsidP="00E27F7F">
            <w:pPr>
              <w:jc w:val="cente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 xml:space="preserve">Количество переключений до </w:t>
            </w:r>
            <w:r w:rsidRPr="002A0A3A">
              <w:rPr>
                <w:lang w:val="en-US"/>
              </w:rPr>
              <w:t>I</w:t>
            </w:r>
            <w:r w:rsidRPr="002A0A3A">
              <w:t xml:space="preserve"> ревизии, не менее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50 000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Механический ресурс контактора, количество переключений в соответствии с СТО 56947007-29.180.091-2011, не менее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500 000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 xml:space="preserve">Износостойкость контактов при (0,7-1,0) </w:t>
            </w:r>
            <w:r w:rsidRPr="002A0A3A">
              <w:rPr>
                <w:lang w:val="en-US"/>
              </w:rPr>
              <w:t>I</w:t>
            </w:r>
            <w:r w:rsidRPr="002A0A3A">
              <w:rPr>
                <w:vertAlign w:val="subscript"/>
              </w:rPr>
              <w:t>ном</w:t>
            </w:r>
            <w:r w:rsidRPr="002A0A3A">
              <w:t xml:space="preserve"> количество переключений в соответствии с СТО 56947007-29.180.091-2011, не менее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250 000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Кривая зависимости износа контактов от тока переключения</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Приложить к техническому предложению</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Привод РПН должен быть оборудован системой обогрева (да/нет)</w:t>
            </w:r>
          </w:p>
        </w:tc>
        <w:tc>
          <w:tcPr>
            <w:tcW w:w="1385" w:type="dxa"/>
            <w:tcBorders>
              <w:left w:val="single" w:sz="6" w:space="0" w:color="auto"/>
              <w:right w:val="single" w:sz="6" w:space="0" w:color="auto"/>
            </w:tcBorders>
            <w:shd w:val="clear" w:color="auto" w:fill="auto"/>
          </w:tcPr>
          <w:p w:rsidR="00E27F7F" w:rsidRPr="002A0A3A" w:rsidRDefault="00E354C9" w:rsidP="00A51B23">
            <w:pPr>
              <w:jc w:val="center"/>
              <w:rPr>
                <w:rFonts w:eastAsia="Calibri"/>
                <w:sz w:val="22"/>
                <w:szCs w:val="22"/>
                <w:lang w:eastAsia="en-US"/>
              </w:rPr>
            </w:pPr>
            <w: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 xml:space="preserve">Устройство РПН должно быть снабжено: струйным защитным реле; датчиком положения; датчиком температуры с </w:t>
            </w:r>
            <w:proofErr w:type="spellStart"/>
            <w:r w:rsidRPr="002A0A3A">
              <w:t>уставкой</w:t>
            </w:r>
            <w:proofErr w:type="spellEnd"/>
            <w:r w:rsidRPr="002A0A3A">
              <w:t xml:space="preserve"> от минус 25 ˚С (ГОСТ Р 52719, п. Г.37) (да/нет)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Поставка устройств РПН комплектно с датчиком температуры масла в баке контактора РПН с выходом 4-20 мА (да, нет)</w:t>
            </w:r>
          </w:p>
        </w:tc>
        <w:tc>
          <w:tcPr>
            <w:tcW w:w="1385" w:type="dxa"/>
            <w:tcBorders>
              <w:left w:val="single" w:sz="6" w:space="0" w:color="auto"/>
              <w:right w:val="single" w:sz="6" w:space="0" w:color="auto"/>
            </w:tcBorders>
            <w:shd w:val="clear" w:color="auto" w:fill="auto"/>
          </w:tcPr>
          <w:p w:rsidR="00E27F7F" w:rsidRPr="002A0A3A" w:rsidRDefault="00C11892" w:rsidP="00E27F7F">
            <w:pPr>
              <w:jc w:val="center"/>
              <w:rPr>
                <w:rFonts w:eastAsia="Calibri"/>
                <w:sz w:val="22"/>
                <w:szCs w:val="22"/>
                <w:lang w:eastAsia="en-US"/>
              </w:rPr>
            </w:pPr>
            <w:r>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Напряжение питания РПН, В:</w:t>
            </w:r>
          </w:p>
          <w:p w:rsidR="00E27F7F" w:rsidRPr="002A0A3A" w:rsidRDefault="00E27F7F" w:rsidP="00E27F7F">
            <w:r w:rsidRPr="002A0A3A">
              <w:t>- двигателей</w:t>
            </w:r>
            <w:r w:rsidRPr="002A0A3A">
              <w:tab/>
            </w:r>
          </w:p>
          <w:p w:rsidR="00E27F7F" w:rsidRPr="002A0A3A" w:rsidRDefault="00E27F7F" w:rsidP="00E27F7F">
            <w:r w:rsidRPr="002A0A3A">
              <w:t>- цепей управления</w:t>
            </w:r>
          </w:p>
          <w:p w:rsidR="00E27F7F" w:rsidRPr="002A0A3A" w:rsidRDefault="00E27F7F" w:rsidP="00E27F7F">
            <w:r w:rsidRPr="002A0A3A">
              <w:t>- цепей сигнализации</w:t>
            </w:r>
          </w:p>
        </w:tc>
        <w:tc>
          <w:tcPr>
            <w:tcW w:w="1385" w:type="dxa"/>
            <w:tcBorders>
              <w:left w:val="single" w:sz="6" w:space="0" w:color="auto"/>
              <w:right w:val="single" w:sz="6" w:space="0" w:color="auto"/>
            </w:tcBorders>
            <w:shd w:val="clear" w:color="auto" w:fill="auto"/>
          </w:tcPr>
          <w:p w:rsidR="00E27F7F" w:rsidRPr="002A0A3A" w:rsidRDefault="00C11892" w:rsidP="00E27F7F">
            <w:pPr>
              <w:jc w:val="center"/>
              <w:rPr>
                <w:rFonts w:eastAsia="Calibri"/>
                <w:sz w:val="22"/>
                <w:szCs w:val="22"/>
                <w:lang w:eastAsia="en-US"/>
              </w:rPr>
            </w:pPr>
            <w:r>
              <w:rPr>
                <w:rFonts w:eastAsia="Calibri"/>
                <w:sz w:val="22"/>
                <w:szCs w:val="22"/>
                <w:lang w:eastAsia="en-US"/>
              </w:rPr>
              <w:t>400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Наличие протоколов испытаний, подтверждающих заявленные характеристики (да,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t>Приложить к техническому предложению</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Техническая поддержка на территории России (в том числе сервисное обслуживание)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r w:rsidRPr="002A0A3A">
              <w:t>Мониторинг РПН с функциями:</w:t>
            </w:r>
          </w:p>
          <w:p w:rsidR="00E27F7F" w:rsidRPr="002A0A3A" w:rsidRDefault="00E27F7F" w:rsidP="00E27F7F">
            <w:r w:rsidRPr="002A0A3A">
              <w:t>- контроль температуры масла;</w:t>
            </w:r>
          </w:p>
          <w:p w:rsidR="00E27F7F" w:rsidRPr="002A0A3A" w:rsidRDefault="00E27F7F" w:rsidP="00E27F7F">
            <w:r w:rsidRPr="002A0A3A">
              <w:t>- контроль коммутационного ресурса;</w:t>
            </w:r>
          </w:p>
          <w:p w:rsidR="00E27F7F" w:rsidRPr="002A0A3A" w:rsidRDefault="00E27F7F" w:rsidP="00E27F7F">
            <w:r w:rsidRPr="002A0A3A">
              <w:t>- контроль механического момента переключения;</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r w:rsidRPr="002A0A3A">
              <w:t>да</w:t>
            </w:r>
          </w:p>
          <w:p w:rsidR="00E27F7F" w:rsidRPr="002A0A3A" w:rsidRDefault="00E27F7F" w:rsidP="00E27F7F">
            <w:pPr>
              <w:jc w:val="center"/>
            </w:pPr>
            <w:r w:rsidRPr="002A0A3A">
              <w:t>да</w:t>
            </w:r>
          </w:p>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A51B23">
            <w:pPr>
              <w:pStyle w:val="ae"/>
              <w:numPr>
                <w:ilvl w:val="0"/>
                <w:numId w:val="30"/>
              </w:numPr>
              <w:ind w:hanging="486"/>
              <w:jc w:val="center"/>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Требования к диагностированию оборудования:</w:t>
            </w:r>
          </w:p>
          <w:p w:rsidR="00E27F7F" w:rsidRPr="002A0A3A" w:rsidRDefault="00E27F7F" w:rsidP="00E27F7F">
            <w:pPr>
              <w:jc w:val="both"/>
            </w:pPr>
            <w:r w:rsidRPr="002A0A3A">
              <w:t>– в соответствии с периодичностью и объеме указанных в СТО 34.01-23.1-001-2017</w:t>
            </w:r>
          </w:p>
          <w:p w:rsidR="00E27F7F" w:rsidRPr="002A0A3A" w:rsidRDefault="00E27F7F" w:rsidP="00E27F7F">
            <w:pPr>
              <w:jc w:val="both"/>
              <w:rPr>
                <w:szCs w:val="22"/>
              </w:rPr>
            </w:pPr>
            <w:r w:rsidRPr="002A0A3A">
              <w:t>– в объеме дополнительных требований к СТО 34.01-23.1-001-2017</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Да</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9"/>
          <w:jc w:val="center"/>
        </w:trPr>
        <w:tc>
          <w:tcPr>
            <w:tcW w:w="993" w:type="dxa"/>
            <w:gridSpan w:val="2"/>
            <w:tcBorders>
              <w:right w:val="single" w:sz="6" w:space="0" w:color="auto"/>
            </w:tcBorders>
          </w:tcPr>
          <w:p w:rsidR="00E27F7F" w:rsidRPr="002A0A3A" w:rsidRDefault="00E27F7F" w:rsidP="00A51B23">
            <w:pPr>
              <w:ind w:left="459" w:hanging="486"/>
              <w:jc w:val="center"/>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Возможность оценки технического состояния в соответствии с приказом Минэнерго России от 26.07.2017 № 676</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r w:rsidRPr="002A0A3A">
              <w:rPr>
                <w:rFonts w:eastAsia="Calibri"/>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4" w:space="0" w:color="auto"/>
            </w:tcBorders>
          </w:tcPr>
          <w:p w:rsidR="00E27F7F" w:rsidRPr="002A0A3A" w:rsidRDefault="00E27F7F" w:rsidP="00E27F7F">
            <w:pPr>
              <w:ind w:left="459" w:hanging="459"/>
              <w:jc w:val="center"/>
              <w:rPr>
                <w:b/>
              </w:rPr>
            </w:pPr>
            <w:r w:rsidRPr="002A0A3A">
              <w:rPr>
                <w:b/>
              </w:rPr>
              <w:t>5.</w:t>
            </w:r>
          </w:p>
        </w:tc>
        <w:tc>
          <w:tcPr>
            <w:tcW w:w="4319" w:type="dxa"/>
            <w:gridSpan w:val="6"/>
            <w:tcBorders>
              <w:left w:val="single" w:sz="4" w:space="0" w:color="auto"/>
              <w:right w:val="single" w:sz="6" w:space="0" w:color="auto"/>
            </w:tcBorders>
          </w:tcPr>
          <w:p w:rsidR="00E27F7F" w:rsidRPr="002A0A3A" w:rsidRDefault="00E27F7F" w:rsidP="00E27F7F">
            <w:pPr>
              <w:rPr>
                <w:b/>
              </w:rPr>
            </w:pPr>
            <w:r w:rsidRPr="002A0A3A">
              <w:rPr>
                <w:b/>
              </w:rPr>
              <w:t>Система охлаждения</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71" w:hanging="115"/>
              <w:jc w:val="center"/>
            </w:pPr>
            <w:r w:rsidRPr="002A0A3A">
              <w:t>5.1</w:t>
            </w:r>
          </w:p>
        </w:tc>
        <w:tc>
          <w:tcPr>
            <w:tcW w:w="4319" w:type="dxa"/>
            <w:gridSpan w:val="6"/>
            <w:tcBorders>
              <w:left w:val="single" w:sz="6" w:space="0" w:color="auto"/>
              <w:right w:val="single" w:sz="6" w:space="0" w:color="auto"/>
            </w:tcBorders>
          </w:tcPr>
          <w:p w:rsidR="00E27F7F" w:rsidRPr="002A0A3A" w:rsidRDefault="00E27F7F" w:rsidP="00E27F7F">
            <w:r w:rsidRPr="002A0A3A">
              <w:t>Тип системы охлаждения М, Д, М/Д, М/Д/ДЦ</w:t>
            </w:r>
          </w:p>
        </w:tc>
        <w:tc>
          <w:tcPr>
            <w:tcW w:w="1385" w:type="dxa"/>
            <w:tcBorders>
              <w:left w:val="single" w:sz="6" w:space="0" w:color="auto"/>
              <w:right w:val="single" w:sz="6" w:space="0" w:color="auto"/>
            </w:tcBorders>
            <w:shd w:val="clear" w:color="auto" w:fill="auto"/>
          </w:tcPr>
          <w:p w:rsidR="00E27F7F" w:rsidRPr="002A0A3A" w:rsidRDefault="00000D74" w:rsidP="00E27F7F">
            <w:pPr>
              <w:jc w:val="center"/>
            </w:pPr>
            <w:r>
              <w:t>М/</w:t>
            </w:r>
            <w:r w:rsidR="00E354C9">
              <w:t>Д</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71" w:hanging="115"/>
              <w:jc w:val="center"/>
            </w:pPr>
            <w:r w:rsidRPr="002A0A3A">
              <w:t>5.2</w:t>
            </w:r>
          </w:p>
        </w:tc>
        <w:tc>
          <w:tcPr>
            <w:tcW w:w="4319" w:type="dxa"/>
            <w:gridSpan w:val="6"/>
            <w:tcBorders>
              <w:left w:val="single" w:sz="6" w:space="0" w:color="auto"/>
              <w:right w:val="single" w:sz="6" w:space="0" w:color="auto"/>
            </w:tcBorders>
          </w:tcPr>
          <w:p w:rsidR="00E27F7F" w:rsidRPr="002A0A3A" w:rsidRDefault="00E27F7F" w:rsidP="00E27F7F">
            <w:r w:rsidRPr="002A0A3A">
              <w:t>Компоновка охладителей</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Навесная</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1729"/>
          <w:jc w:val="center"/>
        </w:trPr>
        <w:tc>
          <w:tcPr>
            <w:tcW w:w="993" w:type="dxa"/>
            <w:gridSpan w:val="2"/>
            <w:tcBorders>
              <w:right w:val="single" w:sz="6" w:space="0" w:color="auto"/>
            </w:tcBorders>
          </w:tcPr>
          <w:p w:rsidR="00E27F7F" w:rsidRPr="002A0A3A" w:rsidRDefault="00E27F7F" w:rsidP="00E27F7F">
            <w:pPr>
              <w:ind w:left="71" w:hanging="115"/>
              <w:jc w:val="center"/>
            </w:pPr>
            <w:r w:rsidRPr="002A0A3A">
              <w:t>5.3</w:t>
            </w:r>
          </w:p>
        </w:tc>
        <w:tc>
          <w:tcPr>
            <w:tcW w:w="4319" w:type="dxa"/>
            <w:gridSpan w:val="6"/>
            <w:tcBorders>
              <w:left w:val="single" w:sz="6" w:space="0" w:color="auto"/>
              <w:right w:val="single" w:sz="6" w:space="0" w:color="auto"/>
            </w:tcBorders>
          </w:tcPr>
          <w:p w:rsidR="00E27F7F" w:rsidRPr="002A0A3A" w:rsidRDefault="00E27F7F" w:rsidP="00E27F7F">
            <w:r w:rsidRPr="002A0A3A">
              <w:t>Конструкция охлаждающих устройств (радиаторов)</w:t>
            </w:r>
          </w:p>
        </w:tc>
        <w:tc>
          <w:tcPr>
            <w:tcW w:w="1385" w:type="dxa"/>
            <w:tcBorders>
              <w:left w:val="single" w:sz="6" w:space="0" w:color="auto"/>
              <w:right w:val="single" w:sz="6" w:space="0" w:color="auto"/>
            </w:tcBorders>
            <w:shd w:val="clear" w:color="auto" w:fill="auto"/>
          </w:tcPr>
          <w:p w:rsidR="00E27F7F" w:rsidRPr="002A0A3A" w:rsidRDefault="00E27F7F" w:rsidP="00B413D4">
            <w:pPr>
              <w:jc w:val="center"/>
            </w:pPr>
            <w:r w:rsidRPr="002A0A3A">
              <w:t xml:space="preserve">Пластинчатая </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35"/>
          <w:jc w:val="center"/>
        </w:trPr>
        <w:tc>
          <w:tcPr>
            <w:tcW w:w="993" w:type="dxa"/>
            <w:gridSpan w:val="2"/>
            <w:tcBorders>
              <w:right w:val="single" w:sz="6" w:space="0" w:color="auto"/>
            </w:tcBorders>
          </w:tcPr>
          <w:p w:rsidR="00E27F7F" w:rsidRPr="002A0A3A" w:rsidRDefault="00E27F7F" w:rsidP="00E27F7F">
            <w:pPr>
              <w:ind w:left="71" w:hanging="115"/>
              <w:jc w:val="center"/>
            </w:pPr>
            <w:r w:rsidRPr="002A0A3A">
              <w:t>5.4</w:t>
            </w:r>
          </w:p>
        </w:tc>
        <w:tc>
          <w:tcPr>
            <w:tcW w:w="4319" w:type="dxa"/>
            <w:gridSpan w:val="6"/>
            <w:tcBorders>
              <w:left w:val="single" w:sz="6" w:space="0" w:color="auto"/>
              <w:right w:val="single" w:sz="6" w:space="0" w:color="auto"/>
            </w:tcBorders>
          </w:tcPr>
          <w:p w:rsidR="00E27F7F" w:rsidRPr="002A0A3A" w:rsidRDefault="00E27F7F" w:rsidP="00E27F7F">
            <w:r w:rsidRPr="002A0A3A">
              <w:t>Срок эксплуатации вентиляторов системы охлаждения, лет, не менее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30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356"/>
          <w:jc w:val="center"/>
        </w:trPr>
        <w:tc>
          <w:tcPr>
            <w:tcW w:w="993" w:type="dxa"/>
            <w:gridSpan w:val="2"/>
            <w:tcBorders>
              <w:right w:val="single" w:sz="6" w:space="0" w:color="auto"/>
            </w:tcBorders>
          </w:tcPr>
          <w:p w:rsidR="00E27F7F" w:rsidRPr="002A0A3A" w:rsidRDefault="00E27F7F" w:rsidP="00E27F7F">
            <w:pPr>
              <w:ind w:left="71" w:hanging="115"/>
              <w:jc w:val="center"/>
            </w:pPr>
            <w:r w:rsidRPr="002A0A3A">
              <w:t>5.5</w:t>
            </w:r>
          </w:p>
        </w:tc>
        <w:tc>
          <w:tcPr>
            <w:tcW w:w="4319" w:type="dxa"/>
            <w:gridSpan w:val="6"/>
            <w:tcBorders>
              <w:left w:val="single" w:sz="6" w:space="0" w:color="auto"/>
              <w:right w:val="single" w:sz="6" w:space="0" w:color="auto"/>
            </w:tcBorders>
          </w:tcPr>
          <w:p w:rsidR="00E27F7F" w:rsidRPr="002A0A3A" w:rsidRDefault="00E27F7F" w:rsidP="00E27F7F">
            <w:pPr>
              <w:jc w:val="both"/>
              <w:rPr>
                <w:rFonts w:eastAsia="Calibri"/>
                <w:sz w:val="22"/>
                <w:szCs w:val="22"/>
                <w:lang w:eastAsia="en-US"/>
              </w:rPr>
            </w:pPr>
            <w:r w:rsidRPr="002A0A3A">
              <w:t>Номинальное напряжение переменного тока электродвигательной системы охлаждения, В</w:t>
            </w:r>
          </w:p>
        </w:tc>
        <w:tc>
          <w:tcPr>
            <w:tcW w:w="1385" w:type="dxa"/>
            <w:tcBorders>
              <w:left w:val="single" w:sz="6" w:space="0" w:color="auto"/>
              <w:right w:val="single" w:sz="6" w:space="0" w:color="auto"/>
            </w:tcBorders>
            <w:shd w:val="clear" w:color="auto" w:fill="auto"/>
          </w:tcPr>
          <w:p w:rsidR="00E27F7F" w:rsidRPr="002A0A3A" w:rsidRDefault="00110C40" w:rsidP="00110C40">
            <w:pPr>
              <w:jc w:val="center"/>
            </w:pPr>
            <w:r>
              <w:t xml:space="preserve">̴ </w:t>
            </w:r>
            <w:r w:rsidR="00B413D4">
              <w:t>380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66EE" w:rsidRPr="002A0A3A" w:rsidTr="00C44FCE">
        <w:trPr>
          <w:trHeight w:val="356"/>
          <w:jc w:val="center"/>
        </w:trPr>
        <w:tc>
          <w:tcPr>
            <w:tcW w:w="993" w:type="dxa"/>
            <w:gridSpan w:val="2"/>
            <w:tcBorders>
              <w:right w:val="single" w:sz="6" w:space="0" w:color="auto"/>
            </w:tcBorders>
          </w:tcPr>
          <w:p w:rsidR="00E266EE" w:rsidRPr="002A0A3A" w:rsidRDefault="00E266EE" w:rsidP="00E266EE">
            <w:pPr>
              <w:ind w:left="71" w:hanging="115"/>
              <w:jc w:val="center"/>
            </w:pPr>
            <w:r w:rsidRPr="002A0A3A">
              <w:t>5.7</w:t>
            </w:r>
          </w:p>
        </w:tc>
        <w:tc>
          <w:tcPr>
            <w:tcW w:w="2418" w:type="dxa"/>
            <w:gridSpan w:val="4"/>
            <w:tcBorders>
              <w:left w:val="single" w:sz="6" w:space="0" w:color="auto"/>
              <w:right w:val="single" w:sz="6" w:space="0" w:color="auto"/>
            </w:tcBorders>
          </w:tcPr>
          <w:p w:rsidR="00E266EE" w:rsidRPr="002A0A3A" w:rsidRDefault="00E266EE" w:rsidP="00E266EE">
            <w:r w:rsidRPr="002A0A3A">
              <w:t>Напряжение питания системы охлаждения, РПН, В</w:t>
            </w:r>
          </w:p>
        </w:tc>
        <w:tc>
          <w:tcPr>
            <w:tcW w:w="1901" w:type="dxa"/>
            <w:gridSpan w:val="2"/>
            <w:tcBorders>
              <w:left w:val="single" w:sz="6" w:space="0" w:color="auto"/>
              <w:right w:val="single" w:sz="6" w:space="0" w:color="auto"/>
            </w:tcBorders>
          </w:tcPr>
          <w:p w:rsidR="00E266EE" w:rsidRPr="002A0A3A" w:rsidRDefault="00E266EE" w:rsidP="00E266EE">
            <w:r w:rsidRPr="002A0A3A">
              <w:t xml:space="preserve">Двигателей </w:t>
            </w:r>
          </w:p>
        </w:tc>
        <w:tc>
          <w:tcPr>
            <w:tcW w:w="1385" w:type="dxa"/>
            <w:tcBorders>
              <w:left w:val="single" w:sz="6" w:space="0" w:color="auto"/>
              <w:right w:val="single" w:sz="6" w:space="0" w:color="auto"/>
            </w:tcBorders>
            <w:shd w:val="clear" w:color="auto" w:fill="auto"/>
          </w:tcPr>
          <w:p w:rsidR="00E266EE" w:rsidRDefault="00E266EE" w:rsidP="00E266EE">
            <w:pPr>
              <w:jc w:val="center"/>
            </w:pPr>
            <w:r w:rsidRPr="00D41D90">
              <w:t>̴ 380</w:t>
            </w:r>
          </w:p>
        </w:tc>
        <w:tc>
          <w:tcPr>
            <w:tcW w:w="1662" w:type="dxa"/>
            <w:tcBorders>
              <w:left w:val="single" w:sz="6" w:space="0" w:color="auto"/>
            </w:tcBorders>
            <w:shd w:val="clear" w:color="auto" w:fill="auto"/>
          </w:tcPr>
          <w:p w:rsidR="00E266EE" w:rsidRPr="002A0A3A" w:rsidRDefault="00E266EE" w:rsidP="00E266EE"/>
        </w:tc>
        <w:tc>
          <w:tcPr>
            <w:tcW w:w="1433" w:type="dxa"/>
            <w:tcBorders>
              <w:left w:val="single" w:sz="6" w:space="0" w:color="auto"/>
            </w:tcBorders>
          </w:tcPr>
          <w:p w:rsidR="00E266EE" w:rsidRPr="002A0A3A" w:rsidRDefault="00E266EE" w:rsidP="00E266EE">
            <w:pPr>
              <w:rPr>
                <w:sz w:val="20"/>
              </w:rPr>
            </w:pPr>
          </w:p>
        </w:tc>
      </w:tr>
      <w:tr w:rsidR="00E266EE" w:rsidRPr="002A0A3A" w:rsidTr="00C44FCE">
        <w:trPr>
          <w:trHeight w:val="356"/>
          <w:jc w:val="center"/>
        </w:trPr>
        <w:tc>
          <w:tcPr>
            <w:tcW w:w="993" w:type="dxa"/>
            <w:gridSpan w:val="2"/>
            <w:tcBorders>
              <w:right w:val="single" w:sz="6" w:space="0" w:color="auto"/>
            </w:tcBorders>
          </w:tcPr>
          <w:p w:rsidR="00E266EE" w:rsidRPr="002A0A3A" w:rsidRDefault="00E266EE" w:rsidP="00E266EE">
            <w:pPr>
              <w:ind w:left="71" w:hanging="115"/>
              <w:jc w:val="center"/>
            </w:pPr>
          </w:p>
        </w:tc>
        <w:tc>
          <w:tcPr>
            <w:tcW w:w="2400" w:type="dxa"/>
            <w:gridSpan w:val="3"/>
            <w:tcBorders>
              <w:left w:val="single" w:sz="6" w:space="0" w:color="auto"/>
              <w:right w:val="single" w:sz="6" w:space="0" w:color="auto"/>
            </w:tcBorders>
          </w:tcPr>
          <w:p w:rsidR="00E266EE" w:rsidRPr="002A0A3A" w:rsidRDefault="00E266EE" w:rsidP="00E266EE"/>
        </w:tc>
        <w:tc>
          <w:tcPr>
            <w:tcW w:w="1919" w:type="dxa"/>
            <w:gridSpan w:val="3"/>
            <w:tcBorders>
              <w:left w:val="single" w:sz="6" w:space="0" w:color="auto"/>
              <w:right w:val="single" w:sz="6" w:space="0" w:color="auto"/>
            </w:tcBorders>
          </w:tcPr>
          <w:p w:rsidR="00E266EE" w:rsidRPr="002A0A3A" w:rsidRDefault="00E266EE" w:rsidP="00E266EE">
            <w:r w:rsidRPr="002A0A3A">
              <w:t xml:space="preserve">Цепей управления </w:t>
            </w:r>
          </w:p>
        </w:tc>
        <w:tc>
          <w:tcPr>
            <w:tcW w:w="1385" w:type="dxa"/>
            <w:tcBorders>
              <w:left w:val="single" w:sz="6" w:space="0" w:color="auto"/>
              <w:right w:val="single" w:sz="6" w:space="0" w:color="auto"/>
            </w:tcBorders>
            <w:shd w:val="clear" w:color="auto" w:fill="auto"/>
          </w:tcPr>
          <w:p w:rsidR="00E266EE" w:rsidRDefault="00E266EE" w:rsidP="00E266EE">
            <w:pPr>
              <w:jc w:val="center"/>
            </w:pPr>
            <w:r w:rsidRPr="00D41D90">
              <w:t xml:space="preserve">̴ </w:t>
            </w:r>
            <w:r>
              <w:t>22</w:t>
            </w:r>
            <w:r w:rsidRPr="00D41D90">
              <w:t>0</w:t>
            </w:r>
          </w:p>
        </w:tc>
        <w:tc>
          <w:tcPr>
            <w:tcW w:w="1662" w:type="dxa"/>
            <w:tcBorders>
              <w:left w:val="single" w:sz="6" w:space="0" w:color="auto"/>
              <w:right w:val="single" w:sz="6" w:space="0" w:color="auto"/>
            </w:tcBorders>
          </w:tcPr>
          <w:p w:rsidR="00E266EE" w:rsidRPr="002A0A3A" w:rsidRDefault="00E266EE" w:rsidP="00E266EE"/>
        </w:tc>
        <w:tc>
          <w:tcPr>
            <w:tcW w:w="1433" w:type="dxa"/>
            <w:tcBorders>
              <w:left w:val="single" w:sz="6" w:space="0" w:color="auto"/>
            </w:tcBorders>
            <w:shd w:val="clear" w:color="auto" w:fill="auto"/>
          </w:tcPr>
          <w:p w:rsidR="00E266EE" w:rsidRPr="002A0A3A" w:rsidRDefault="00E266EE" w:rsidP="00E266EE">
            <w:pPr>
              <w:rPr>
                <w:sz w:val="20"/>
              </w:rPr>
            </w:pPr>
          </w:p>
        </w:tc>
      </w:tr>
      <w:tr w:rsidR="00E266EE" w:rsidRPr="002A0A3A" w:rsidTr="00C44FCE">
        <w:trPr>
          <w:trHeight w:val="723"/>
          <w:jc w:val="center"/>
        </w:trPr>
        <w:tc>
          <w:tcPr>
            <w:tcW w:w="985" w:type="dxa"/>
            <w:tcBorders>
              <w:right w:val="single" w:sz="6" w:space="0" w:color="auto"/>
            </w:tcBorders>
          </w:tcPr>
          <w:p w:rsidR="00E266EE" w:rsidRPr="002A0A3A" w:rsidRDefault="00E266EE" w:rsidP="00E266EE">
            <w:pPr>
              <w:ind w:left="71" w:hanging="115"/>
              <w:jc w:val="center"/>
            </w:pPr>
          </w:p>
        </w:tc>
        <w:tc>
          <w:tcPr>
            <w:tcW w:w="2408" w:type="dxa"/>
            <w:gridSpan w:val="4"/>
            <w:tcBorders>
              <w:left w:val="single" w:sz="6" w:space="0" w:color="auto"/>
              <w:right w:val="single" w:sz="6" w:space="0" w:color="auto"/>
            </w:tcBorders>
          </w:tcPr>
          <w:p w:rsidR="00E266EE" w:rsidRPr="002A0A3A" w:rsidRDefault="00E266EE" w:rsidP="00E266EE"/>
        </w:tc>
        <w:tc>
          <w:tcPr>
            <w:tcW w:w="1919" w:type="dxa"/>
            <w:gridSpan w:val="3"/>
            <w:tcBorders>
              <w:left w:val="single" w:sz="6" w:space="0" w:color="auto"/>
              <w:right w:val="single" w:sz="6" w:space="0" w:color="auto"/>
            </w:tcBorders>
          </w:tcPr>
          <w:p w:rsidR="00E266EE" w:rsidRPr="002A0A3A" w:rsidRDefault="00E266EE" w:rsidP="00E266EE">
            <w:r w:rsidRPr="002A0A3A">
              <w:t>Цепей сигнализации</w:t>
            </w:r>
          </w:p>
        </w:tc>
        <w:tc>
          <w:tcPr>
            <w:tcW w:w="1385" w:type="dxa"/>
            <w:tcBorders>
              <w:left w:val="single" w:sz="6" w:space="0" w:color="auto"/>
              <w:right w:val="single" w:sz="6" w:space="0" w:color="auto"/>
            </w:tcBorders>
            <w:shd w:val="clear" w:color="auto" w:fill="auto"/>
          </w:tcPr>
          <w:p w:rsidR="00E266EE" w:rsidRDefault="00E266EE" w:rsidP="00E266EE">
            <w:pPr>
              <w:jc w:val="center"/>
            </w:pPr>
            <w:r w:rsidRPr="00D41D90">
              <w:t xml:space="preserve">̴ </w:t>
            </w:r>
            <w:r>
              <w:t>22</w:t>
            </w:r>
            <w:r w:rsidRPr="00D41D90">
              <w:t>0</w:t>
            </w:r>
          </w:p>
        </w:tc>
        <w:tc>
          <w:tcPr>
            <w:tcW w:w="1662" w:type="dxa"/>
            <w:tcBorders>
              <w:left w:val="single" w:sz="6" w:space="0" w:color="auto"/>
              <w:right w:val="single" w:sz="6" w:space="0" w:color="auto"/>
            </w:tcBorders>
          </w:tcPr>
          <w:p w:rsidR="00E266EE" w:rsidRPr="002A0A3A" w:rsidRDefault="00E266EE" w:rsidP="00E266EE">
            <w:r>
              <w:t xml:space="preserve"> </w:t>
            </w:r>
          </w:p>
        </w:tc>
        <w:tc>
          <w:tcPr>
            <w:tcW w:w="1433" w:type="dxa"/>
            <w:tcBorders>
              <w:left w:val="single" w:sz="6" w:space="0" w:color="auto"/>
            </w:tcBorders>
            <w:shd w:val="clear" w:color="auto" w:fill="auto"/>
          </w:tcPr>
          <w:p w:rsidR="00E266EE" w:rsidRPr="002A0A3A" w:rsidRDefault="00E266EE" w:rsidP="00E266EE">
            <w:pPr>
              <w:rPr>
                <w:sz w:val="20"/>
              </w:rPr>
            </w:pPr>
          </w:p>
        </w:tc>
      </w:tr>
      <w:tr w:rsidR="00E27F7F" w:rsidRPr="002A0A3A" w:rsidTr="00C44FCE">
        <w:trPr>
          <w:trHeight w:val="356"/>
          <w:jc w:val="center"/>
        </w:trPr>
        <w:tc>
          <w:tcPr>
            <w:tcW w:w="993" w:type="dxa"/>
            <w:gridSpan w:val="2"/>
            <w:tcBorders>
              <w:right w:val="single" w:sz="6" w:space="0" w:color="auto"/>
            </w:tcBorders>
          </w:tcPr>
          <w:p w:rsidR="00E27F7F" w:rsidRPr="002A0A3A" w:rsidRDefault="00E27F7F" w:rsidP="00E27F7F">
            <w:pPr>
              <w:tabs>
                <w:tab w:val="left" w:pos="258"/>
                <w:tab w:val="center" w:pos="490"/>
              </w:tabs>
              <w:ind w:left="71" w:hanging="115"/>
            </w:pPr>
            <w:r>
              <w:tab/>
            </w:r>
            <w:r>
              <w:tab/>
            </w:r>
            <w:r w:rsidRPr="002A0A3A">
              <w:t>5.8</w:t>
            </w:r>
          </w:p>
        </w:tc>
        <w:tc>
          <w:tcPr>
            <w:tcW w:w="4319" w:type="dxa"/>
            <w:gridSpan w:val="6"/>
            <w:tcBorders>
              <w:left w:val="single" w:sz="6" w:space="0" w:color="auto"/>
              <w:right w:val="single" w:sz="6" w:space="0" w:color="auto"/>
            </w:tcBorders>
          </w:tcPr>
          <w:p w:rsidR="00E27F7F" w:rsidRPr="002A0A3A" w:rsidRDefault="00E27F7F" w:rsidP="00E27F7F">
            <w:r w:rsidRPr="002A0A3A">
              <w:t>Автоматическое управление системой охлаждения (да/нет)</w:t>
            </w:r>
          </w:p>
        </w:tc>
        <w:tc>
          <w:tcPr>
            <w:tcW w:w="1385"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356"/>
          <w:jc w:val="center"/>
        </w:trPr>
        <w:tc>
          <w:tcPr>
            <w:tcW w:w="993" w:type="dxa"/>
            <w:gridSpan w:val="2"/>
            <w:tcBorders>
              <w:right w:val="single" w:sz="6" w:space="0" w:color="auto"/>
            </w:tcBorders>
          </w:tcPr>
          <w:p w:rsidR="00E27F7F" w:rsidRPr="002A0A3A" w:rsidRDefault="00E27F7F" w:rsidP="00E27F7F">
            <w:pPr>
              <w:ind w:left="71" w:hanging="115"/>
              <w:jc w:val="center"/>
            </w:pPr>
            <w:r w:rsidRPr="002A0A3A">
              <w:t>5.9</w:t>
            </w:r>
          </w:p>
          <w:p w:rsidR="00E27F7F" w:rsidRPr="002A0A3A" w:rsidRDefault="00E27F7F" w:rsidP="00E27F7F">
            <w:pPr>
              <w:tabs>
                <w:tab w:val="left" w:pos="664"/>
              </w:tabs>
              <w:ind w:left="284"/>
            </w:pPr>
          </w:p>
        </w:tc>
        <w:tc>
          <w:tcPr>
            <w:tcW w:w="4319" w:type="dxa"/>
            <w:gridSpan w:val="6"/>
            <w:tcBorders>
              <w:left w:val="single" w:sz="6" w:space="0" w:color="auto"/>
              <w:right w:val="single" w:sz="6" w:space="0" w:color="auto"/>
            </w:tcBorders>
          </w:tcPr>
          <w:p w:rsidR="00E27F7F" w:rsidRPr="002A0A3A" w:rsidRDefault="00E27F7F" w:rsidP="00E27F7F">
            <w:pPr>
              <w:rPr>
                <w:szCs w:val="22"/>
              </w:rPr>
            </w:pPr>
            <w:r w:rsidRPr="002A0A3A">
              <w:rPr>
                <w:szCs w:val="22"/>
              </w:rPr>
              <w:t>Требования к диагностированию оборудования:</w:t>
            </w:r>
          </w:p>
          <w:p w:rsidR="00E27F7F" w:rsidRPr="002A0A3A" w:rsidRDefault="00E27F7F" w:rsidP="00E27F7F">
            <w:pPr>
              <w:jc w:val="both"/>
            </w:pPr>
            <w:r w:rsidRPr="002A0A3A">
              <w:t>– в соответствии с периодичностью и объеме указанных в СТО 34.01-23.1-001-2017</w:t>
            </w:r>
          </w:p>
          <w:p w:rsidR="00E27F7F" w:rsidRPr="002A0A3A" w:rsidRDefault="00E27F7F" w:rsidP="00E27F7F">
            <w:r w:rsidRPr="002A0A3A">
              <w:t>– в объеме дополнительных требований к СТО 34.01-23.1-001-2017</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r w:rsidRPr="002A0A3A">
              <w:rPr>
                <w:rFonts w:eastAsia="Calibri"/>
                <w:szCs w:val="22"/>
                <w:lang w:eastAsia="en-US"/>
              </w:rPr>
              <w:t>Да</w:t>
            </w:r>
          </w:p>
          <w:p w:rsidR="00E27F7F" w:rsidRPr="002A0A3A" w:rsidRDefault="00E27F7F" w:rsidP="00E27F7F">
            <w:pPr>
              <w:jc w:val="center"/>
              <w:rPr>
                <w:rFonts w:eastAsia="Calibri"/>
                <w:szCs w:val="22"/>
                <w:lang w:eastAsia="en-US"/>
              </w:rPr>
            </w:pPr>
          </w:p>
          <w:p w:rsidR="00E27F7F" w:rsidRPr="002A0A3A" w:rsidRDefault="00E27F7F" w:rsidP="00E27F7F">
            <w:pPr>
              <w:jc w:val="center"/>
              <w:rPr>
                <w:rFonts w:eastAsia="Calibri"/>
                <w:szCs w:val="22"/>
                <w:lang w:eastAsia="en-US"/>
              </w:rPr>
            </w:pPr>
          </w:p>
          <w:p w:rsidR="00E27F7F" w:rsidRPr="002A0A3A" w:rsidRDefault="00E27F7F" w:rsidP="00E27F7F">
            <w:pPr>
              <w:jc w:val="center"/>
            </w:pPr>
            <w:r w:rsidRPr="002A0A3A">
              <w:rPr>
                <w:rFonts w:eastAsia="Calibri"/>
                <w:szCs w:val="22"/>
                <w:lang w:eastAsia="en-US"/>
              </w:rP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356"/>
          <w:jc w:val="center"/>
        </w:trPr>
        <w:tc>
          <w:tcPr>
            <w:tcW w:w="993" w:type="dxa"/>
            <w:gridSpan w:val="2"/>
            <w:tcBorders>
              <w:right w:val="single" w:sz="6" w:space="0" w:color="auto"/>
            </w:tcBorders>
          </w:tcPr>
          <w:p w:rsidR="00E27F7F" w:rsidRPr="002A0A3A" w:rsidRDefault="00E27F7F" w:rsidP="00E27F7F">
            <w:pPr>
              <w:ind w:left="284"/>
              <w:jc w:val="center"/>
            </w:pPr>
            <w:r>
              <w:t>5.10</w:t>
            </w:r>
          </w:p>
        </w:tc>
        <w:tc>
          <w:tcPr>
            <w:tcW w:w="4319" w:type="dxa"/>
            <w:gridSpan w:val="6"/>
            <w:tcBorders>
              <w:left w:val="single" w:sz="6" w:space="0" w:color="auto"/>
              <w:right w:val="single" w:sz="6" w:space="0" w:color="auto"/>
            </w:tcBorders>
          </w:tcPr>
          <w:p w:rsidR="00E27F7F" w:rsidRPr="002A0A3A" w:rsidRDefault="00E27F7F" w:rsidP="00E27F7F">
            <w:r w:rsidRPr="002A0A3A">
              <w:rPr>
                <w:szCs w:val="22"/>
              </w:rPr>
              <w:t>Возможность оценки технического состояния в соответствии с приказом Минэнерго России от 26.07.2017 № 676</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rPr>
                <w:rFonts w:eastAsia="Calibri"/>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334"/>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6</w:t>
            </w:r>
          </w:p>
        </w:tc>
        <w:tc>
          <w:tcPr>
            <w:tcW w:w="7366" w:type="dxa"/>
            <w:gridSpan w:val="8"/>
            <w:tcBorders>
              <w:left w:val="single" w:sz="6" w:space="0" w:color="auto"/>
            </w:tcBorders>
            <w:shd w:val="clear" w:color="auto" w:fill="auto"/>
          </w:tcPr>
          <w:p w:rsidR="00E27F7F" w:rsidRPr="002A0A3A" w:rsidRDefault="00E27F7F" w:rsidP="00E27F7F">
            <w:pPr>
              <w:rPr>
                <w:b/>
              </w:rPr>
            </w:pPr>
            <w:r w:rsidRPr="002A0A3A">
              <w:rPr>
                <w:b/>
              </w:rPr>
              <w:t xml:space="preserve">Технические требования к конструкции, изготовлению и материалам </w:t>
            </w:r>
          </w:p>
        </w:tc>
        <w:tc>
          <w:tcPr>
            <w:tcW w:w="1433" w:type="dxa"/>
            <w:tcBorders>
              <w:left w:val="single" w:sz="6" w:space="0" w:color="auto"/>
            </w:tcBorders>
          </w:tcPr>
          <w:p w:rsidR="00E27F7F" w:rsidRPr="002A0A3A" w:rsidRDefault="00E27F7F" w:rsidP="00E27F7F">
            <w:pPr>
              <w:rPr>
                <w:b/>
                <w:sz w:val="20"/>
              </w:rPr>
            </w:pPr>
          </w:p>
        </w:tc>
      </w:tr>
      <w:tr w:rsidR="00E27F7F" w:rsidRPr="002A0A3A" w:rsidTr="00C44FCE">
        <w:trPr>
          <w:trHeight w:val="277"/>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6.1</w:t>
            </w:r>
          </w:p>
        </w:tc>
        <w:tc>
          <w:tcPr>
            <w:tcW w:w="4319" w:type="dxa"/>
            <w:gridSpan w:val="6"/>
            <w:tcBorders>
              <w:left w:val="single" w:sz="6" w:space="0" w:color="auto"/>
              <w:right w:val="single" w:sz="6" w:space="0" w:color="auto"/>
            </w:tcBorders>
          </w:tcPr>
          <w:p w:rsidR="00E27F7F" w:rsidRPr="002A0A3A" w:rsidRDefault="00E27F7F" w:rsidP="00E27F7F">
            <w:r w:rsidRPr="002A0A3A">
              <w:t>Уровень разъема бака (нижний, верхний)</w:t>
            </w:r>
          </w:p>
        </w:tc>
        <w:tc>
          <w:tcPr>
            <w:tcW w:w="1385" w:type="dxa"/>
            <w:tcBorders>
              <w:left w:val="single" w:sz="6" w:space="0" w:color="auto"/>
              <w:right w:val="single" w:sz="6" w:space="0" w:color="auto"/>
            </w:tcBorders>
            <w:shd w:val="clear" w:color="auto" w:fill="auto"/>
            <w:vAlign w:val="center"/>
          </w:tcPr>
          <w:p w:rsidR="00E266EE" w:rsidRDefault="00E266EE" w:rsidP="00E266EE">
            <w:pPr>
              <w:jc w:val="center"/>
            </w:pPr>
            <w:r>
              <w:t>В</w:t>
            </w:r>
            <w:r w:rsidR="00B413D4">
              <w:t>ерхний</w:t>
            </w:r>
            <w:r>
              <w:t>/</w:t>
            </w:r>
          </w:p>
          <w:p w:rsidR="00E27F7F" w:rsidRPr="002A0A3A" w:rsidRDefault="00E266EE" w:rsidP="00E266EE">
            <w:pPr>
              <w:jc w:val="center"/>
            </w:pPr>
            <w:r>
              <w:t>Нижний</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13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6.2</w:t>
            </w:r>
          </w:p>
        </w:tc>
        <w:tc>
          <w:tcPr>
            <w:tcW w:w="4319" w:type="dxa"/>
            <w:gridSpan w:val="6"/>
            <w:tcBorders>
              <w:left w:val="single" w:sz="6" w:space="0" w:color="auto"/>
              <w:right w:val="single" w:sz="6" w:space="0" w:color="auto"/>
            </w:tcBorders>
          </w:tcPr>
          <w:p w:rsidR="00E27F7F" w:rsidRPr="002A0A3A" w:rsidRDefault="00E27F7F" w:rsidP="00E27F7F">
            <w:r w:rsidRPr="002A0A3A">
              <w:t>Заземление активной части (с выводом наружу бака)</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13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6.3</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 xml:space="preserve">Режим работы </w:t>
            </w:r>
            <w:proofErr w:type="spellStart"/>
            <w:r w:rsidRPr="002A0A3A">
              <w:t>нейтрали</w:t>
            </w:r>
            <w:proofErr w:type="spellEnd"/>
            <w:r w:rsidRPr="002A0A3A">
              <w:t xml:space="preserve"> ВН</w:t>
            </w:r>
          </w:p>
        </w:tc>
        <w:tc>
          <w:tcPr>
            <w:tcW w:w="1385" w:type="dxa"/>
            <w:tcBorders>
              <w:left w:val="single" w:sz="6" w:space="0" w:color="auto"/>
              <w:right w:val="single" w:sz="6" w:space="0" w:color="auto"/>
            </w:tcBorders>
            <w:shd w:val="clear" w:color="auto" w:fill="auto"/>
          </w:tcPr>
          <w:p w:rsidR="00E27F7F" w:rsidRPr="002A0A3A" w:rsidRDefault="00B413D4" w:rsidP="00B413D4">
            <w:pPr>
              <w:rPr>
                <w:rFonts w:eastAsia="Calibri"/>
                <w:sz w:val="22"/>
                <w:szCs w:val="22"/>
                <w:lang w:eastAsia="en-US"/>
              </w:rPr>
            </w:pPr>
            <w:r>
              <w:rPr>
                <w:rFonts w:eastAsia="Calibri"/>
                <w:sz w:val="22"/>
                <w:szCs w:val="22"/>
                <w:lang w:eastAsia="en-US"/>
              </w:rPr>
              <w:t>Эффективно заземленная</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6.4</w:t>
            </w:r>
          </w:p>
        </w:tc>
        <w:tc>
          <w:tcPr>
            <w:tcW w:w="4319" w:type="dxa"/>
            <w:gridSpan w:val="6"/>
            <w:tcBorders>
              <w:left w:val="single" w:sz="6" w:space="0" w:color="auto"/>
              <w:right w:val="single" w:sz="6" w:space="0" w:color="auto"/>
            </w:tcBorders>
          </w:tcPr>
          <w:p w:rsidR="00E27F7F" w:rsidRPr="002A0A3A" w:rsidRDefault="00E27F7F" w:rsidP="00E27F7F">
            <w:r w:rsidRPr="002A0A3A">
              <w:t>Наличие устройств раскрепления активной части в баке от смещения (да, нет)</w:t>
            </w:r>
          </w:p>
          <w:p w:rsidR="00E27F7F" w:rsidRPr="002A0A3A" w:rsidRDefault="00E27F7F" w:rsidP="00E27F7F">
            <w:r w:rsidRPr="002A0A3A">
              <w:t>При транспортировке</w:t>
            </w:r>
          </w:p>
          <w:p w:rsidR="00E27F7F" w:rsidRPr="002A0A3A" w:rsidRDefault="00E27F7F" w:rsidP="00E27F7F">
            <w:r w:rsidRPr="002A0A3A">
              <w:t xml:space="preserve">В эксплуатации </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r w:rsidRPr="002A0A3A">
              <w:t>да</w:t>
            </w:r>
          </w:p>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6.5</w:t>
            </w:r>
          </w:p>
        </w:tc>
        <w:tc>
          <w:tcPr>
            <w:tcW w:w="4319" w:type="dxa"/>
            <w:gridSpan w:val="6"/>
            <w:tcBorders>
              <w:left w:val="single" w:sz="6" w:space="0" w:color="auto"/>
              <w:right w:val="single" w:sz="6" w:space="0" w:color="auto"/>
            </w:tcBorders>
          </w:tcPr>
          <w:p w:rsidR="00E27F7F" w:rsidRPr="002A0A3A" w:rsidRDefault="00E27F7F" w:rsidP="00E27F7F">
            <w:r w:rsidRPr="002A0A3A">
              <w:t>Устройство защиты масла от контакта с окружающим воздухом (пленочная защита) (да, нет)</w:t>
            </w:r>
          </w:p>
        </w:tc>
        <w:tc>
          <w:tcPr>
            <w:tcW w:w="1385"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6.6</w:t>
            </w:r>
          </w:p>
        </w:tc>
        <w:tc>
          <w:tcPr>
            <w:tcW w:w="4319" w:type="dxa"/>
            <w:gridSpan w:val="6"/>
            <w:tcBorders>
              <w:left w:val="single" w:sz="6" w:space="0" w:color="auto"/>
              <w:right w:val="single" w:sz="6" w:space="0" w:color="auto"/>
            </w:tcBorders>
          </w:tcPr>
          <w:p w:rsidR="00E27F7F" w:rsidRPr="002A0A3A" w:rsidRDefault="00E27F7F" w:rsidP="00E27F7F">
            <w:r w:rsidRPr="002A0A3A">
              <w:t>Наличие термосифонного фильтра (да,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6.7</w:t>
            </w:r>
          </w:p>
        </w:tc>
        <w:tc>
          <w:tcPr>
            <w:tcW w:w="4319" w:type="dxa"/>
            <w:gridSpan w:val="6"/>
            <w:tcBorders>
              <w:left w:val="single" w:sz="6" w:space="0" w:color="auto"/>
              <w:right w:val="single" w:sz="6" w:space="0" w:color="auto"/>
            </w:tcBorders>
          </w:tcPr>
          <w:p w:rsidR="00E27F7F" w:rsidRPr="002A0A3A" w:rsidRDefault="00E27F7F" w:rsidP="00E27F7F">
            <w:r w:rsidRPr="002A0A3A">
              <w:t>Газовое реле:</w:t>
            </w:r>
          </w:p>
          <w:p w:rsidR="00E27F7F" w:rsidRPr="002A0A3A" w:rsidRDefault="00E27F7F" w:rsidP="00E27F7F">
            <w:r w:rsidRPr="002A0A3A">
              <w:t xml:space="preserve">В основном баке -  с двумя н. о. контактами на </w:t>
            </w:r>
            <w:proofErr w:type="spellStart"/>
            <w:r w:rsidRPr="002A0A3A">
              <w:t>откл</w:t>
            </w:r>
            <w:proofErr w:type="spellEnd"/>
            <w:r w:rsidRPr="002A0A3A">
              <w:t xml:space="preserve">.  и двумя </w:t>
            </w:r>
            <w:proofErr w:type="spellStart"/>
            <w:r w:rsidRPr="002A0A3A">
              <w:t>н.о</w:t>
            </w:r>
            <w:proofErr w:type="spellEnd"/>
            <w:r w:rsidRPr="002A0A3A">
              <w:t>. контактами на сигнал (да,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6.8</w:t>
            </w:r>
          </w:p>
        </w:tc>
        <w:tc>
          <w:tcPr>
            <w:tcW w:w="4319" w:type="dxa"/>
            <w:gridSpan w:val="6"/>
            <w:tcBorders>
              <w:left w:val="single" w:sz="6" w:space="0" w:color="auto"/>
              <w:right w:val="single" w:sz="6" w:space="0" w:color="auto"/>
            </w:tcBorders>
          </w:tcPr>
          <w:p w:rsidR="00E27F7F" w:rsidRPr="002A0A3A" w:rsidRDefault="00E27F7F" w:rsidP="00E27F7F">
            <w:r w:rsidRPr="002A0A3A">
              <w:t>Струйное реле:</w:t>
            </w:r>
          </w:p>
          <w:p w:rsidR="00E27F7F" w:rsidRPr="002A0A3A" w:rsidRDefault="00E27F7F" w:rsidP="00E27F7F">
            <w:r w:rsidRPr="002A0A3A">
              <w:t xml:space="preserve">В баке РПН - с двумя н. о. контактами на </w:t>
            </w:r>
            <w:proofErr w:type="spellStart"/>
            <w:r w:rsidRPr="002A0A3A">
              <w:t>откл</w:t>
            </w:r>
            <w:proofErr w:type="spellEnd"/>
            <w:r w:rsidRPr="002A0A3A">
              <w:t xml:space="preserve">. и один   </w:t>
            </w:r>
            <w:proofErr w:type="spellStart"/>
            <w:r w:rsidRPr="002A0A3A">
              <w:t>н.о</w:t>
            </w:r>
            <w:proofErr w:type="spellEnd"/>
            <w:r w:rsidRPr="002A0A3A">
              <w:t>. контакт на сигнал (да,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6.9</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Предохранительный клапан (да, нет)</w:t>
            </w:r>
          </w:p>
          <w:p w:rsidR="00E27F7F" w:rsidRPr="002A0A3A" w:rsidRDefault="00E27F7F" w:rsidP="00E27F7F">
            <w:r w:rsidRPr="002A0A3A">
              <w:t>(клапан сброса давления)</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6.10</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Наличие необслуживаемого </w:t>
            </w:r>
            <w:proofErr w:type="spellStart"/>
            <w:r w:rsidRPr="002A0A3A">
              <w:t>воздухоосушителя</w:t>
            </w:r>
            <w:proofErr w:type="spellEnd"/>
            <w:r w:rsidRPr="002A0A3A">
              <w:t xml:space="preserve"> (да, нет)</w:t>
            </w:r>
          </w:p>
        </w:tc>
        <w:tc>
          <w:tcPr>
            <w:tcW w:w="1385" w:type="dxa"/>
            <w:tcBorders>
              <w:left w:val="single" w:sz="6" w:space="0" w:color="auto"/>
              <w:right w:val="single" w:sz="6" w:space="0" w:color="auto"/>
            </w:tcBorders>
            <w:shd w:val="clear" w:color="auto" w:fill="auto"/>
          </w:tcPr>
          <w:p w:rsidR="00E27F7F" w:rsidRPr="002A0A3A" w:rsidRDefault="00A671E1" w:rsidP="00E27F7F">
            <w:pPr>
              <w:jc w:val="center"/>
            </w:pPr>
            <w: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1739B0" w:rsidP="00E27F7F">
            <w:pPr>
              <w:ind w:left="459" w:hanging="459"/>
              <w:jc w:val="center"/>
            </w:pPr>
            <w:r>
              <w:t>6.11</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Срок службы уплотнительной резины не менее, лет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Cs w:val="22"/>
                <w:lang w:eastAsia="en-US"/>
              </w:rPr>
            </w:pPr>
            <w:r w:rsidRPr="002A0A3A">
              <w:rPr>
                <w:rFonts w:eastAsia="Calibri"/>
                <w:szCs w:val="22"/>
                <w:lang w:eastAsia="en-US"/>
              </w:rPr>
              <w:t>30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jc w:val="center"/>
        </w:trPr>
        <w:tc>
          <w:tcPr>
            <w:tcW w:w="993" w:type="dxa"/>
            <w:gridSpan w:val="2"/>
            <w:tcBorders>
              <w:right w:val="single" w:sz="6" w:space="0" w:color="auto"/>
            </w:tcBorders>
          </w:tcPr>
          <w:p w:rsidR="00E27F7F" w:rsidRPr="002A0A3A" w:rsidRDefault="001739B0" w:rsidP="00E27F7F">
            <w:pPr>
              <w:ind w:left="459" w:hanging="459"/>
              <w:jc w:val="center"/>
            </w:pPr>
            <w:r>
              <w:t>6.12</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 xml:space="preserve">Отсутствие необходимости </w:t>
            </w:r>
            <w:proofErr w:type="spellStart"/>
            <w:r w:rsidRPr="002A0A3A">
              <w:t>подпрессовки</w:t>
            </w:r>
            <w:proofErr w:type="spellEnd"/>
            <w:r w:rsidRPr="002A0A3A">
              <w:t xml:space="preserve"> обмоток и </w:t>
            </w:r>
            <w:proofErr w:type="spellStart"/>
            <w:r w:rsidRPr="002A0A3A">
              <w:t>магнитопровода</w:t>
            </w:r>
            <w:proofErr w:type="spellEnd"/>
            <w:r w:rsidRPr="002A0A3A">
              <w:t xml:space="preserve"> на весь срок службы (да,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1739B0" w:rsidP="00E27F7F">
            <w:pPr>
              <w:ind w:left="459" w:hanging="459"/>
              <w:jc w:val="center"/>
            </w:pPr>
            <w:r>
              <w:t>6.13</w:t>
            </w:r>
          </w:p>
        </w:tc>
        <w:tc>
          <w:tcPr>
            <w:tcW w:w="4319" w:type="dxa"/>
            <w:gridSpan w:val="6"/>
            <w:tcBorders>
              <w:left w:val="single" w:sz="6" w:space="0" w:color="auto"/>
              <w:right w:val="single" w:sz="6" w:space="0" w:color="auto"/>
            </w:tcBorders>
          </w:tcPr>
          <w:p w:rsidR="00E27F7F" w:rsidRPr="002A0A3A" w:rsidRDefault="00E27F7F" w:rsidP="000A474A">
            <w:pPr>
              <w:rPr>
                <w:lang w:val="en-US"/>
              </w:rPr>
            </w:pPr>
            <w:r w:rsidRPr="002A0A3A">
              <w:t xml:space="preserve">Цвет покраски трансформатора </w:t>
            </w:r>
          </w:p>
        </w:tc>
        <w:tc>
          <w:tcPr>
            <w:tcW w:w="1385" w:type="dxa"/>
            <w:tcBorders>
              <w:left w:val="single" w:sz="6" w:space="0" w:color="auto"/>
              <w:right w:val="single" w:sz="6" w:space="0" w:color="auto"/>
            </w:tcBorders>
            <w:shd w:val="clear" w:color="auto" w:fill="auto"/>
          </w:tcPr>
          <w:p w:rsidR="00E27F7F" w:rsidRPr="000A474A" w:rsidRDefault="000A474A" w:rsidP="00E27F7F">
            <w:pPr>
              <w:jc w:val="center"/>
              <w:rPr>
                <w:rFonts w:eastAsia="Calibri"/>
                <w:sz w:val="22"/>
                <w:szCs w:val="22"/>
                <w:lang w:eastAsia="en-US"/>
              </w:rPr>
            </w:pPr>
            <w:r>
              <w:rPr>
                <w:rFonts w:eastAsia="Calibri"/>
                <w:sz w:val="22"/>
                <w:szCs w:val="22"/>
                <w:lang w:eastAsia="en-US"/>
              </w:rPr>
              <w:t>серый</w:t>
            </w:r>
          </w:p>
        </w:tc>
        <w:tc>
          <w:tcPr>
            <w:tcW w:w="1662" w:type="dxa"/>
            <w:tcBorders>
              <w:left w:val="single" w:sz="6" w:space="0" w:color="auto"/>
            </w:tcBorders>
            <w:shd w:val="clear" w:color="auto" w:fill="auto"/>
          </w:tcPr>
          <w:p w:rsidR="00E27F7F" w:rsidRPr="002A0A3A" w:rsidRDefault="00E27F7F" w:rsidP="00E27F7F">
            <w:pPr>
              <w:rPr>
                <w:lang w:val="en-US"/>
              </w:rPr>
            </w:pPr>
          </w:p>
        </w:tc>
        <w:tc>
          <w:tcPr>
            <w:tcW w:w="1433" w:type="dxa"/>
            <w:tcBorders>
              <w:left w:val="single" w:sz="6" w:space="0" w:color="auto"/>
            </w:tcBorders>
          </w:tcPr>
          <w:p w:rsidR="00E27F7F" w:rsidRPr="002A0A3A" w:rsidRDefault="00E27F7F" w:rsidP="00E27F7F">
            <w:pPr>
              <w:rPr>
                <w:sz w:val="20"/>
                <w:lang w:val="en-US"/>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1739B0" w:rsidP="00E27F7F">
            <w:pPr>
              <w:ind w:left="459" w:hanging="459"/>
              <w:jc w:val="center"/>
            </w:pPr>
            <w:r>
              <w:t>6.14</w:t>
            </w:r>
          </w:p>
        </w:tc>
        <w:tc>
          <w:tcPr>
            <w:tcW w:w="4319" w:type="dxa"/>
            <w:gridSpan w:val="6"/>
            <w:tcBorders>
              <w:left w:val="single" w:sz="6" w:space="0" w:color="auto"/>
              <w:right w:val="single" w:sz="6" w:space="0" w:color="auto"/>
            </w:tcBorders>
          </w:tcPr>
          <w:p w:rsidR="00E27F7F" w:rsidRPr="002A0A3A" w:rsidRDefault="00E27F7F" w:rsidP="00E27F7F">
            <w:r w:rsidRPr="002A0A3A">
              <w:t>Установка трансформатора горизонтальная (без уклона в сторону расширителя), (да, нет)</w:t>
            </w:r>
          </w:p>
        </w:tc>
        <w:tc>
          <w:tcPr>
            <w:tcW w:w="1385"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1739B0" w:rsidP="00E27F7F">
            <w:pPr>
              <w:ind w:left="459" w:hanging="459"/>
              <w:jc w:val="center"/>
            </w:pPr>
            <w:r>
              <w:t>6.15</w:t>
            </w:r>
          </w:p>
        </w:tc>
        <w:tc>
          <w:tcPr>
            <w:tcW w:w="4319" w:type="dxa"/>
            <w:gridSpan w:val="6"/>
            <w:tcBorders>
              <w:left w:val="single" w:sz="6" w:space="0" w:color="auto"/>
              <w:right w:val="single" w:sz="6" w:space="0" w:color="auto"/>
            </w:tcBorders>
          </w:tcPr>
          <w:p w:rsidR="00E27F7F" w:rsidRPr="002A0A3A" w:rsidRDefault="00E27F7F" w:rsidP="00E27F7F">
            <w:r w:rsidRPr="002A0A3A">
              <w:t>Требования к внутренней изоляции ГОСТ 1516.3-96</w:t>
            </w:r>
          </w:p>
        </w:tc>
        <w:tc>
          <w:tcPr>
            <w:tcW w:w="1385" w:type="dxa"/>
            <w:tcBorders>
              <w:left w:val="single" w:sz="6" w:space="0" w:color="auto"/>
              <w:right w:val="single" w:sz="6" w:space="0" w:color="auto"/>
            </w:tcBorders>
            <w:shd w:val="clear" w:color="auto" w:fill="auto"/>
          </w:tcPr>
          <w:p w:rsidR="00E27F7F" w:rsidRPr="00E829A5" w:rsidRDefault="00A671E1" w:rsidP="00E27F7F">
            <w:pPr>
              <w:jc w:val="center"/>
            </w:pPr>
            <w: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1739B0" w:rsidP="00E27F7F">
            <w:pPr>
              <w:ind w:left="459" w:hanging="459"/>
              <w:jc w:val="center"/>
            </w:pPr>
            <w:r>
              <w:t>6.16</w:t>
            </w:r>
          </w:p>
        </w:tc>
        <w:tc>
          <w:tcPr>
            <w:tcW w:w="4319" w:type="dxa"/>
            <w:gridSpan w:val="6"/>
            <w:tcBorders>
              <w:left w:val="single" w:sz="6" w:space="0" w:color="auto"/>
              <w:right w:val="single" w:sz="6" w:space="0" w:color="auto"/>
            </w:tcBorders>
          </w:tcPr>
          <w:p w:rsidR="00E27F7F" w:rsidRPr="002A0A3A" w:rsidRDefault="00E27F7F" w:rsidP="00E27F7F">
            <w:r w:rsidRPr="002A0A3A">
              <w:t>Уровень частичных разрядов</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ГОСТ 1516.3-96</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ZPM_RAZRYD_CHAST</w:t>
            </w:r>
          </w:p>
        </w:tc>
      </w:tr>
      <w:tr w:rsidR="00E27F7F" w:rsidRPr="002A0A3A" w:rsidTr="00C44FCE">
        <w:trPr>
          <w:trHeight w:val="252"/>
          <w:jc w:val="center"/>
        </w:trPr>
        <w:tc>
          <w:tcPr>
            <w:tcW w:w="993" w:type="dxa"/>
            <w:gridSpan w:val="2"/>
            <w:tcBorders>
              <w:right w:val="single" w:sz="6" w:space="0" w:color="auto"/>
            </w:tcBorders>
          </w:tcPr>
          <w:p w:rsidR="00E27F7F" w:rsidRPr="002A0A3A" w:rsidRDefault="001739B0" w:rsidP="00E27F7F">
            <w:pPr>
              <w:ind w:left="459" w:hanging="459"/>
              <w:jc w:val="center"/>
            </w:pPr>
            <w:r>
              <w:t>6.17</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Допустимые повышения напряжения 50 Гц в сети при длительности </w:t>
            </w:r>
            <w:r w:rsidRPr="002A0A3A">
              <w:rPr>
                <w:lang w:val="en-US"/>
              </w:rPr>
              <w:t>t</w:t>
            </w:r>
            <w:r w:rsidRPr="002A0A3A">
              <w:t xml:space="preserve"> и количестве повышений в год </w:t>
            </w:r>
            <w:r w:rsidRPr="002A0A3A">
              <w:rPr>
                <w:lang w:val="en-US"/>
              </w:rPr>
              <w:t>n</w:t>
            </w:r>
            <w:r w:rsidRPr="002A0A3A">
              <w:t xml:space="preserve"> (в относительных единицах по отношению к максимальному рабочему напряжению)</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r w:rsidRPr="002A0A3A">
              <w:t>ГОСТ 1516.3-96</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1739B0" w:rsidP="00E27F7F">
            <w:pPr>
              <w:ind w:left="459" w:hanging="459"/>
              <w:jc w:val="center"/>
            </w:pPr>
            <w:r>
              <w:t>6.18</w:t>
            </w:r>
          </w:p>
        </w:tc>
        <w:tc>
          <w:tcPr>
            <w:tcW w:w="4319" w:type="dxa"/>
            <w:gridSpan w:val="6"/>
            <w:tcBorders>
              <w:left w:val="single" w:sz="6" w:space="0" w:color="auto"/>
              <w:right w:val="single" w:sz="6" w:space="0" w:color="auto"/>
            </w:tcBorders>
          </w:tcPr>
          <w:p w:rsidR="00E27F7F" w:rsidRPr="002A0A3A" w:rsidRDefault="00E27F7F" w:rsidP="00E27F7F">
            <w:r w:rsidRPr="002A0A3A">
              <w:t>Допустимые перегрузки</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ГОСТ 14209-97</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1739B0" w:rsidP="00E27F7F">
            <w:pPr>
              <w:ind w:left="459" w:hanging="459"/>
              <w:jc w:val="center"/>
            </w:pPr>
            <w:r>
              <w:t>6.19</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 xml:space="preserve">В местах прохода контрольных кабелей в </w:t>
            </w:r>
            <w:proofErr w:type="spellStart"/>
            <w:r w:rsidRPr="002A0A3A">
              <w:t>клеммные</w:t>
            </w:r>
            <w:proofErr w:type="spellEnd"/>
            <w:r w:rsidRPr="002A0A3A">
              <w:t xml:space="preserve"> коробки, шкафы управления, приводы должно быть обеспечено надежное заземление экранов кабелей с применением специальных приспособлений (да, нет)</w:t>
            </w:r>
          </w:p>
        </w:tc>
        <w:tc>
          <w:tcPr>
            <w:tcW w:w="1385" w:type="dxa"/>
            <w:tcBorders>
              <w:left w:val="single" w:sz="6" w:space="0" w:color="auto"/>
              <w:right w:val="single" w:sz="6" w:space="0" w:color="auto"/>
            </w:tcBorders>
            <w:shd w:val="clear" w:color="auto" w:fill="auto"/>
          </w:tcPr>
          <w:p w:rsidR="00E27F7F" w:rsidRPr="002A0A3A" w:rsidRDefault="00B413D4" w:rsidP="00E27F7F">
            <w:pPr>
              <w:jc w:val="center"/>
              <w:rPr>
                <w:rFonts w:eastAsia="Calibri"/>
                <w:sz w:val="22"/>
                <w:szCs w:val="22"/>
                <w:lang w:eastAsia="en-US"/>
              </w:rPr>
            </w:pPr>
            <w:r>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1739B0" w:rsidP="00E27F7F">
            <w:pPr>
              <w:ind w:left="459" w:hanging="459"/>
              <w:jc w:val="center"/>
            </w:pPr>
            <w:r>
              <w:t>6.20</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Наличие деталей и накладок для установки и крепления трансформатора (для обеспечения сейсмостойкости и уклона) в сейсмически активной зоне (да, нет)</w:t>
            </w:r>
          </w:p>
        </w:tc>
        <w:tc>
          <w:tcPr>
            <w:tcW w:w="1385" w:type="dxa"/>
            <w:tcBorders>
              <w:left w:val="single" w:sz="6" w:space="0" w:color="auto"/>
              <w:right w:val="single" w:sz="6" w:space="0" w:color="auto"/>
            </w:tcBorders>
            <w:shd w:val="clear" w:color="auto" w:fill="auto"/>
          </w:tcPr>
          <w:p w:rsidR="00E27F7F" w:rsidRPr="001739B0" w:rsidRDefault="001739B0" w:rsidP="00E27F7F">
            <w:pPr>
              <w:jc w:val="center"/>
              <w:rPr>
                <w:rFonts w:eastAsia="Calibri"/>
                <w:sz w:val="22"/>
                <w:szCs w:val="22"/>
                <w:lang w:eastAsia="en-US"/>
              </w:rPr>
            </w:pPr>
            <w:r>
              <w:rPr>
                <w:rFonts w:eastAsia="Calibri"/>
                <w:sz w:val="22"/>
                <w:szCs w:val="22"/>
                <w:lang w:eastAsia="en-US"/>
              </w:rP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7.</w:t>
            </w:r>
          </w:p>
        </w:tc>
        <w:tc>
          <w:tcPr>
            <w:tcW w:w="7366" w:type="dxa"/>
            <w:gridSpan w:val="8"/>
            <w:tcBorders>
              <w:left w:val="single" w:sz="6" w:space="0" w:color="auto"/>
            </w:tcBorders>
            <w:vAlign w:val="center"/>
          </w:tcPr>
          <w:p w:rsidR="00E27F7F" w:rsidRPr="002A0A3A" w:rsidRDefault="00E27F7F" w:rsidP="00E27F7F">
            <w:r w:rsidRPr="002A0A3A">
              <w:rPr>
                <w:rFonts w:eastAsia="Calibri"/>
                <w:b/>
                <w:szCs w:val="22"/>
                <w:lang w:eastAsia="en-US"/>
              </w:rPr>
              <w:t>Номинальные значения климатических факторов внешней среды</w:t>
            </w:r>
          </w:p>
        </w:tc>
        <w:tc>
          <w:tcPr>
            <w:tcW w:w="1433" w:type="dxa"/>
            <w:tcBorders>
              <w:left w:val="single" w:sz="6" w:space="0" w:color="auto"/>
            </w:tcBorders>
          </w:tcPr>
          <w:p w:rsidR="00E27F7F" w:rsidRPr="002A0A3A" w:rsidRDefault="00E27F7F" w:rsidP="00E27F7F">
            <w:pPr>
              <w:rPr>
                <w:rFonts w:eastAsia="Calibri"/>
                <w:b/>
                <w:sz w:val="20"/>
                <w:szCs w:val="22"/>
                <w:lang w:eastAsia="en-US"/>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7.1</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Климатическое исполнение (У, ХЛ) и категория размещения по ГОСТ 15150-69</w:t>
            </w:r>
          </w:p>
        </w:tc>
        <w:tc>
          <w:tcPr>
            <w:tcW w:w="1385" w:type="dxa"/>
            <w:tcBorders>
              <w:left w:val="single" w:sz="6" w:space="0" w:color="auto"/>
              <w:right w:val="single" w:sz="6" w:space="0" w:color="auto"/>
            </w:tcBorders>
            <w:shd w:val="clear" w:color="auto" w:fill="auto"/>
          </w:tcPr>
          <w:p w:rsidR="00E27F7F" w:rsidRPr="002A0A3A" w:rsidRDefault="00B413D4" w:rsidP="00E27F7F">
            <w:pPr>
              <w:jc w:val="center"/>
              <w:rPr>
                <w:rFonts w:eastAsia="Calibri"/>
                <w:sz w:val="22"/>
                <w:szCs w:val="22"/>
                <w:lang w:eastAsia="en-US"/>
              </w:rPr>
            </w:pPr>
            <w:r>
              <w:rPr>
                <w:rFonts w:eastAsia="Calibri"/>
                <w:sz w:val="22"/>
                <w:szCs w:val="22"/>
                <w:lang w:eastAsia="en-US"/>
              </w:rPr>
              <w:t>У</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ZPM_KLIMAT_RAZM</w:t>
            </w: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7.2</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 xml:space="preserve">Верхнее рабочее значение температуры окружающего воздуха не ниже,  </w:t>
            </w:r>
            <w:r w:rsidRPr="002A0A3A">
              <w:rPr>
                <w:vertAlign w:val="superscript"/>
              </w:rPr>
              <w:t>0</w:t>
            </w:r>
            <w:r w:rsidRPr="002A0A3A">
              <w:t>С</w:t>
            </w:r>
          </w:p>
        </w:tc>
        <w:tc>
          <w:tcPr>
            <w:tcW w:w="1385" w:type="dxa"/>
            <w:tcBorders>
              <w:left w:val="single" w:sz="6" w:space="0" w:color="auto"/>
              <w:right w:val="single" w:sz="6" w:space="0" w:color="auto"/>
            </w:tcBorders>
            <w:shd w:val="clear" w:color="auto" w:fill="auto"/>
          </w:tcPr>
          <w:p w:rsidR="00E27F7F" w:rsidRPr="002A0A3A" w:rsidRDefault="001739B0" w:rsidP="00E27F7F">
            <w:pPr>
              <w:jc w:val="center"/>
              <w:rPr>
                <w:rFonts w:eastAsia="Calibri"/>
                <w:sz w:val="22"/>
                <w:szCs w:val="22"/>
                <w:lang w:eastAsia="en-US"/>
              </w:rPr>
            </w:pPr>
            <w:r>
              <w:rPr>
                <w:rFonts w:eastAsia="Calibri"/>
                <w:sz w:val="22"/>
                <w:szCs w:val="22"/>
                <w:lang w:eastAsia="en-US"/>
              </w:rPr>
              <w:t>40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7.3</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 xml:space="preserve">Нижнее рабочее значение температуры окружающего воздуха не выше,  </w:t>
            </w:r>
            <w:r w:rsidRPr="002A0A3A">
              <w:rPr>
                <w:vertAlign w:val="superscript"/>
              </w:rPr>
              <w:t>0</w:t>
            </w:r>
            <w:r w:rsidRPr="002A0A3A">
              <w:t>С</w:t>
            </w:r>
          </w:p>
        </w:tc>
        <w:tc>
          <w:tcPr>
            <w:tcW w:w="1385" w:type="dxa"/>
            <w:tcBorders>
              <w:left w:val="single" w:sz="6" w:space="0" w:color="auto"/>
              <w:right w:val="single" w:sz="6" w:space="0" w:color="auto"/>
            </w:tcBorders>
            <w:shd w:val="clear" w:color="auto" w:fill="auto"/>
          </w:tcPr>
          <w:p w:rsidR="00E27F7F" w:rsidRPr="002A0A3A" w:rsidRDefault="001739B0" w:rsidP="00E27F7F">
            <w:pPr>
              <w:jc w:val="center"/>
              <w:rPr>
                <w:rFonts w:eastAsia="Calibri"/>
                <w:sz w:val="22"/>
                <w:szCs w:val="22"/>
                <w:lang w:eastAsia="en-US"/>
              </w:rPr>
            </w:pPr>
            <w:r>
              <w:rPr>
                <w:rFonts w:eastAsia="Calibri"/>
                <w:sz w:val="22"/>
                <w:szCs w:val="22"/>
                <w:lang w:eastAsia="en-US"/>
              </w:rPr>
              <w:t>45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7.2</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Толщина стенки гололеда не менее, мм</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val="en-US" w:eastAsia="en-US"/>
              </w:rPr>
            </w:pPr>
            <w:r w:rsidRPr="002A0A3A">
              <w:rPr>
                <w:rFonts w:eastAsia="Calibri"/>
                <w:sz w:val="22"/>
                <w:szCs w:val="22"/>
                <w:lang w:val="en-US" w:eastAsia="en-US"/>
              </w:rPr>
              <w:t>20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7.3</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Допустимая скорость ветра при наличии гололеда не менее, м/с</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val="en-US" w:eastAsia="en-US"/>
              </w:rPr>
            </w:pPr>
            <w:r w:rsidRPr="002A0A3A">
              <w:rPr>
                <w:rFonts w:eastAsia="Calibri"/>
                <w:sz w:val="22"/>
                <w:szCs w:val="22"/>
                <w:lang w:val="en-US" w:eastAsia="en-US"/>
              </w:rPr>
              <w:t>15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7.4</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Допустимая скорость ветра при отсутствии гололеда не менее, м/с</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val="en-US" w:eastAsia="en-US"/>
              </w:rPr>
            </w:pPr>
            <w:r w:rsidRPr="002A0A3A">
              <w:rPr>
                <w:rFonts w:eastAsia="Calibri"/>
                <w:sz w:val="22"/>
                <w:szCs w:val="22"/>
                <w:lang w:val="en-US" w:eastAsia="en-US"/>
              </w:rPr>
              <w:t>40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7.5</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Предельная высота установки над уровнем моря, не ниже, м</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До 1000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8.</w:t>
            </w:r>
          </w:p>
        </w:tc>
        <w:tc>
          <w:tcPr>
            <w:tcW w:w="4319" w:type="dxa"/>
            <w:gridSpan w:val="6"/>
            <w:tcBorders>
              <w:left w:val="single" w:sz="6" w:space="0" w:color="auto"/>
              <w:right w:val="single" w:sz="6" w:space="0" w:color="auto"/>
            </w:tcBorders>
          </w:tcPr>
          <w:p w:rsidR="00E27F7F" w:rsidRPr="002A0A3A" w:rsidRDefault="00E27F7F" w:rsidP="00E27F7F">
            <w:pPr>
              <w:rPr>
                <w:b/>
              </w:rPr>
            </w:pPr>
            <w:r w:rsidRPr="002A0A3A">
              <w:rPr>
                <w:b/>
              </w:rPr>
              <w:t>Требования по надежности</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8.1</w:t>
            </w:r>
          </w:p>
        </w:tc>
        <w:tc>
          <w:tcPr>
            <w:tcW w:w="4319" w:type="dxa"/>
            <w:gridSpan w:val="6"/>
            <w:tcBorders>
              <w:left w:val="single" w:sz="6" w:space="0" w:color="auto"/>
              <w:right w:val="single" w:sz="6" w:space="0" w:color="auto"/>
            </w:tcBorders>
          </w:tcPr>
          <w:p w:rsidR="00E27F7F" w:rsidRPr="002A0A3A" w:rsidRDefault="00E27F7F" w:rsidP="00E27F7F">
            <w:r w:rsidRPr="002A0A3A">
              <w:t>Срок службы до первого капитального ремонта, лет, не менее</w:t>
            </w:r>
          </w:p>
        </w:tc>
        <w:tc>
          <w:tcPr>
            <w:tcW w:w="1385" w:type="dxa"/>
            <w:tcBorders>
              <w:left w:val="single" w:sz="6" w:space="0" w:color="auto"/>
              <w:right w:val="single" w:sz="6" w:space="0" w:color="auto"/>
            </w:tcBorders>
            <w:shd w:val="clear" w:color="auto" w:fill="auto"/>
          </w:tcPr>
          <w:p w:rsidR="00E27F7F" w:rsidRPr="002A0A3A" w:rsidRDefault="00EB3D25" w:rsidP="00E27F7F">
            <w:pPr>
              <w:jc w:val="center"/>
            </w:pPr>
            <w:r>
              <w:t>30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8.2</w:t>
            </w:r>
          </w:p>
        </w:tc>
        <w:tc>
          <w:tcPr>
            <w:tcW w:w="4319" w:type="dxa"/>
            <w:gridSpan w:val="6"/>
            <w:tcBorders>
              <w:left w:val="single" w:sz="6" w:space="0" w:color="auto"/>
              <w:right w:val="single" w:sz="6" w:space="0" w:color="auto"/>
            </w:tcBorders>
          </w:tcPr>
          <w:p w:rsidR="00E27F7F" w:rsidRPr="002A0A3A" w:rsidRDefault="00E27F7F" w:rsidP="00E27F7F">
            <w:r w:rsidRPr="002A0A3A">
              <w:t>Срок службы, лет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30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r w:rsidRPr="002A0A3A">
              <w:rPr>
                <w:sz w:val="20"/>
              </w:rPr>
              <w:t>ZPM_SROK_SLUZBY</w:t>
            </w: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9</w:t>
            </w:r>
          </w:p>
        </w:tc>
        <w:tc>
          <w:tcPr>
            <w:tcW w:w="4319" w:type="dxa"/>
            <w:gridSpan w:val="6"/>
            <w:tcBorders>
              <w:left w:val="single" w:sz="6" w:space="0" w:color="auto"/>
              <w:right w:val="single" w:sz="6" w:space="0" w:color="auto"/>
            </w:tcBorders>
          </w:tcPr>
          <w:p w:rsidR="00E27F7F" w:rsidRPr="002A0A3A" w:rsidRDefault="00E27F7F" w:rsidP="00E27F7F">
            <w:pPr>
              <w:rPr>
                <w:b/>
              </w:rPr>
            </w:pPr>
            <w:r w:rsidRPr="002A0A3A">
              <w:rPr>
                <w:b/>
              </w:rPr>
              <w:t>Гарантия изготовителя</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9.1</w:t>
            </w:r>
          </w:p>
        </w:tc>
        <w:tc>
          <w:tcPr>
            <w:tcW w:w="4319" w:type="dxa"/>
            <w:gridSpan w:val="6"/>
            <w:tcBorders>
              <w:left w:val="single" w:sz="6" w:space="0" w:color="auto"/>
              <w:right w:val="single" w:sz="6" w:space="0" w:color="auto"/>
            </w:tcBorders>
          </w:tcPr>
          <w:p w:rsidR="00E27F7F" w:rsidRPr="002A0A3A" w:rsidRDefault="00E27F7F" w:rsidP="00E27F7F">
            <w:r w:rsidRPr="002A0A3A">
              <w:t>Гарантийный срок эксплуатации, лет, не менее, со дня ввода в эксплуатацию</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5</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10</w:t>
            </w:r>
          </w:p>
        </w:tc>
        <w:tc>
          <w:tcPr>
            <w:tcW w:w="4319" w:type="dxa"/>
            <w:gridSpan w:val="6"/>
            <w:tcBorders>
              <w:left w:val="single" w:sz="6" w:space="0" w:color="auto"/>
              <w:right w:val="single" w:sz="6" w:space="0" w:color="auto"/>
            </w:tcBorders>
          </w:tcPr>
          <w:p w:rsidR="00E27F7F" w:rsidRPr="002A0A3A" w:rsidRDefault="00E27F7F" w:rsidP="00E27F7F">
            <w:pPr>
              <w:rPr>
                <w:b/>
              </w:rPr>
            </w:pPr>
            <w:r w:rsidRPr="002A0A3A">
              <w:rPr>
                <w:b/>
              </w:rPr>
              <w:t>Требования по экологии</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10.1</w:t>
            </w:r>
          </w:p>
        </w:tc>
        <w:tc>
          <w:tcPr>
            <w:tcW w:w="4319" w:type="dxa"/>
            <w:gridSpan w:val="6"/>
            <w:tcBorders>
              <w:left w:val="single" w:sz="6" w:space="0" w:color="auto"/>
              <w:right w:val="single" w:sz="6" w:space="0" w:color="auto"/>
            </w:tcBorders>
          </w:tcPr>
          <w:p w:rsidR="00E27F7F" w:rsidRPr="002A0A3A" w:rsidRDefault="00E27F7F" w:rsidP="00E27F7F">
            <w:r w:rsidRPr="002A0A3A">
              <w:t>Напряжение радиопомех (НРП) измеренное при 1,1 наибольшего рабочего напряжения, мкВ, не более</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2500</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11</w:t>
            </w:r>
          </w:p>
        </w:tc>
        <w:tc>
          <w:tcPr>
            <w:tcW w:w="4319" w:type="dxa"/>
            <w:gridSpan w:val="6"/>
            <w:tcBorders>
              <w:left w:val="single" w:sz="6" w:space="0" w:color="auto"/>
              <w:right w:val="single" w:sz="6" w:space="0" w:color="auto"/>
            </w:tcBorders>
          </w:tcPr>
          <w:p w:rsidR="00E27F7F" w:rsidRPr="002A0A3A" w:rsidRDefault="00E27F7F" w:rsidP="00E27F7F">
            <w:pPr>
              <w:rPr>
                <w:b/>
              </w:rPr>
            </w:pPr>
            <w:r w:rsidRPr="002A0A3A">
              <w:rPr>
                <w:b/>
              </w:rPr>
              <w:t>Требования по безопасности</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11.1</w:t>
            </w:r>
          </w:p>
        </w:tc>
        <w:tc>
          <w:tcPr>
            <w:tcW w:w="4319" w:type="dxa"/>
            <w:gridSpan w:val="6"/>
            <w:tcBorders>
              <w:left w:val="single" w:sz="6" w:space="0" w:color="auto"/>
              <w:right w:val="single" w:sz="6" w:space="0" w:color="auto"/>
            </w:tcBorders>
          </w:tcPr>
          <w:p w:rsidR="00E27F7F" w:rsidRPr="002A0A3A" w:rsidRDefault="00E27F7F" w:rsidP="00E27F7F">
            <w:r w:rsidRPr="002A0A3A">
              <w:t>Номер и дата выдачи сертификатов безопасности</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Предоставляется производителем</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11.2</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Требования безопасности, в том числе пожарной</w:t>
            </w:r>
          </w:p>
          <w:p w:rsidR="00E27F7F" w:rsidRPr="002A0A3A" w:rsidRDefault="00E27F7F" w:rsidP="00E27F7F">
            <w:r w:rsidRPr="002A0A3A">
              <w:t>(ГОСТ Р 52719, п. 7.1, ГОСТ 12.2.007.2,</w:t>
            </w:r>
          </w:p>
          <w:p w:rsidR="00E27F7F" w:rsidRPr="002A0A3A" w:rsidRDefault="00E27F7F" w:rsidP="00E27F7F">
            <w:r w:rsidRPr="002A0A3A">
              <w:t>ГОСТ 12.1.004,</w:t>
            </w:r>
          </w:p>
          <w:p w:rsidR="00E27F7F" w:rsidRPr="002A0A3A" w:rsidRDefault="00E27F7F" w:rsidP="00E27F7F">
            <w:r w:rsidRPr="002A0A3A">
              <w:t>ГОСТ 142540)</w:t>
            </w:r>
          </w:p>
          <w:p w:rsidR="00E27F7F" w:rsidRPr="002A0A3A" w:rsidRDefault="00E27F7F" w:rsidP="00E27F7F">
            <w:r w:rsidRPr="002A0A3A">
              <w:t>(Да,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p>
          <w:p w:rsidR="00E27F7F" w:rsidRPr="002A0A3A" w:rsidRDefault="00E27F7F" w:rsidP="00E27F7F">
            <w:pPr>
              <w:jc w:val="center"/>
              <w:rPr>
                <w:rFonts w:eastAsia="Calibri"/>
                <w:sz w:val="22"/>
                <w:szCs w:val="22"/>
                <w:lang w:eastAsia="en-US"/>
              </w:rPr>
            </w:pPr>
          </w:p>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11.3</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Лестница, прикрепленная к баку, и упоры</w:t>
            </w:r>
          </w:p>
          <w:p w:rsidR="00E27F7F" w:rsidRPr="002A0A3A" w:rsidRDefault="00E27F7F" w:rsidP="00E27F7F">
            <w:r w:rsidRPr="002A0A3A">
              <w:t>(ГОСТ12.2.007.2)</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11.4</w:t>
            </w:r>
          </w:p>
        </w:tc>
        <w:tc>
          <w:tcPr>
            <w:tcW w:w="4319" w:type="dxa"/>
            <w:gridSpan w:val="6"/>
            <w:tcBorders>
              <w:left w:val="single" w:sz="6" w:space="0" w:color="auto"/>
              <w:right w:val="single" w:sz="6" w:space="0" w:color="auto"/>
            </w:tcBorders>
          </w:tcPr>
          <w:p w:rsidR="00E27F7F" w:rsidRPr="002A0A3A" w:rsidRDefault="00E27F7F" w:rsidP="00E27F7F">
            <w:r w:rsidRPr="002A0A3A">
              <w:rPr>
                <w:szCs w:val="22"/>
              </w:rPr>
              <w:t>Наличие креплений для установки анкерных устройств (анкерных столбов, анкерных линий) с целью обеспечения безопасной работы на оборудовании высотой более 1,8 м. (</w:t>
            </w:r>
            <w:r w:rsidRPr="002A0A3A">
              <w:t>Правила по охране труда при работе на высоте, утвержденные приказом Минтруда России от 28.03.2014 № 155н (в ред. приказа Минтруда России от 17.06.2015 № 383н)</w:t>
            </w:r>
            <w:r w:rsidRPr="002A0A3A">
              <w:rPr>
                <w:szCs w:val="22"/>
              </w:rPr>
              <w:t>)</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rPr>
                <w:rFonts w:eastAsia="Calibri"/>
                <w:sz w:val="22"/>
                <w:szCs w:val="22"/>
                <w:lang w:eastAsia="en-US"/>
              </w:rP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11.5</w:t>
            </w:r>
          </w:p>
        </w:tc>
        <w:tc>
          <w:tcPr>
            <w:tcW w:w="4319" w:type="dxa"/>
            <w:gridSpan w:val="6"/>
            <w:tcBorders>
              <w:left w:val="single" w:sz="6" w:space="0" w:color="auto"/>
              <w:right w:val="single" w:sz="6" w:space="0" w:color="auto"/>
            </w:tcBorders>
          </w:tcPr>
          <w:p w:rsidR="00E27F7F" w:rsidRPr="002A0A3A" w:rsidRDefault="00E27F7F" w:rsidP="00E27F7F">
            <w:r w:rsidRPr="002A0A3A">
              <w:rPr>
                <w:szCs w:val="22"/>
              </w:rPr>
              <w:t>Наличие анкерных устройств (анкерных столбов, анкерных линий) для обеспечения безопасной работы на оборудовании высотой более 1,8 м. (</w:t>
            </w:r>
            <w:r w:rsidRPr="002A0A3A">
              <w:t>Правила по охране труда при работе на высоте, утвержденные приказом Минтруда России от 28.03.2014 № 155н (в ред. приказа Минтруда России от 17.06.2015 № 383н)</w:t>
            </w:r>
            <w:r w:rsidRPr="002A0A3A">
              <w:rPr>
                <w:szCs w:val="22"/>
              </w:rPr>
              <w:t>)</w:t>
            </w:r>
          </w:p>
        </w:tc>
        <w:tc>
          <w:tcPr>
            <w:tcW w:w="1385" w:type="dxa"/>
            <w:tcBorders>
              <w:left w:val="single" w:sz="6" w:space="0" w:color="auto"/>
              <w:right w:val="single" w:sz="6" w:space="0" w:color="auto"/>
            </w:tcBorders>
            <w:shd w:val="clear" w:color="auto" w:fill="auto"/>
          </w:tcPr>
          <w:p w:rsidR="00E27F7F" w:rsidRPr="002A0A3A" w:rsidRDefault="00EB3D25" w:rsidP="00E27F7F">
            <w:pPr>
              <w:jc w:val="center"/>
              <w:rPr>
                <w:rFonts w:eastAsia="Calibri"/>
                <w:sz w:val="22"/>
                <w:szCs w:val="22"/>
                <w:lang w:eastAsia="en-US"/>
              </w:rPr>
            </w:pPr>
            <w:r>
              <w:rPr>
                <w:rFonts w:eastAsia="Calibri"/>
                <w:sz w:val="22"/>
                <w:szCs w:val="22"/>
                <w:lang w:eastAsia="en-US"/>
              </w:rP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12.</w:t>
            </w:r>
          </w:p>
        </w:tc>
        <w:tc>
          <w:tcPr>
            <w:tcW w:w="4319" w:type="dxa"/>
            <w:gridSpan w:val="6"/>
            <w:tcBorders>
              <w:left w:val="single" w:sz="6" w:space="0" w:color="auto"/>
              <w:right w:val="single" w:sz="6" w:space="0" w:color="auto"/>
            </w:tcBorders>
          </w:tcPr>
          <w:p w:rsidR="00E27F7F" w:rsidRPr="002A0A3A" w:rsidRDefault="00E27F7F" w:rsidP="00E27F7F">
            <w:pPr>
              <w:rPr>
                <w:b/>
              </w:rPr>
            </w:pPr>
            <w:r w:rsidRPr="002A0A3A">
              <w:rPr>
                <w:b/>
              </w:rPr>
              <w:t>Комплект поставки</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12.1</w:t>
            </w:r>
          </w:p>
        </w:tc>
        <w:tc>
          <w:tcPr>
            <w:tcW w:w="4319" w:type="dxa"/>
            <w:gridSpan w:val="6"/>
            <w:tcBorders>
              <w:left w:val="single" w:sz="6" w:space="0" w:color="auto"/>
              <w:right w:val="single" w:sz="6" w:space="0" w:color="auto"/>
            </w:tcBorders>
          </w:tcPr>
          <w:p w:rsidR="00E27F7F" w:rsidRPr="002A0A3A" w:rsidRDefault="00E27F7F" w:rsidP="00E27F7F">
            <w:r w:rsidRPr="002A0A3A">
              <w:t>Трансформатор трехфазный с комплектующими изделиями в соответствии с нормативной документацией по ГОСТ 17544-93 (да,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r w:rsidRPr="002A0A3A">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12.2</w:t>
            </w:r>
          </w:p>
        </w:tc>
        <w:tc>
          <w:tcPr>
            <w:tcW w:w="4319" w:type="dxa"/>
            <w:gridSpan w:val="6"/>
            <w:tcBorders>
              <w:left w:val="single" w:sz="6" w:space="0" w:color="auto"/>
              <w:right w:val="single" w:sz="6" w:space="0" w:color="auto"/>
            </w:tcBorders>
          </w:tcPr>
          <w:p w:rsidR="00E27F7F" w:rsidRPr="002A0A3A" w:rsidRDefault="00E27F7F" w:rsidP="00E27F7F">
            <w:r w:rsidRPr="002A0A3A">
              <w:t>Отправка (с маслом, без масла)</w:t>
            </w:r>
          </w:p>
        </w:tc>
        <w:tc>
          <w:tcPr>
            <w:tcW w:w="1385" w:type="dxa"/>
            <w:tcBorders>
              <w:left w:val="single" w:sz="6" w:space="0" w:color="auto"/>
              <w:right w:val="single" w:sz="6" w:space="0" w:color="auto"/>
            </w:tcBorders>
            <w:shd w:val="clear" w:color="auto" w:fill="auto"/>
          </w:tcPr>
          <w:p w:rsidR="00E27F7F" w:rsidRPr="002A0A3A" w:rsidRDefault="00EB3D25" w:rsidP="00E27F7F">
            <w:pPr>
              <w:jc w:val="center"/>
            </w:pPr>
            <w:r>
              <w:t>С маслом</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12.3</w:t>
            </w:r>
          </w:p>
        </w:tc>
        <w:tc>
          <w:tcPr>
            <w:tcW w:w="4319" w:type="dxa"/>
            <w:gridSpan w:val="6"/>
            <w:tcBorders>
              <w:left w:val="single" w:sz="6" w:space="0" w:color="auto"/>
              <w:right w:val="single" w:sz="6" w:space="0" w:color="auto"/>
            </w:tcBorders>
          </w:tcPr>
          <w:p w:rsidR="00E27F7F" w:rsidRPr="002A0A3A" w:rsidRDefault="00E27F7F" w:rsidP="00E27F7F">
            <w:r w:rsidRPr="002A0A3A">
              <w:t>Резервное количество трансформаторного масла:</w:t>
            </w:r>
          </w:p>
          <w:p w:rsidR="00E27F7F" w:rsidRPr="002A0A3A" w:rsidRDefault="00E27F7F" w:rsidP="00E27F7F">
            <w:r w:rsidRPr="002A0A3A">
              <w:t xml:space="preserve">для </w:t>
            </w:r>
            <w:proofErr w:type="spellStart"/>
            <w:r w:rsidRPr="002A0A3A">
              <w:t>долива</w:t>
            </w:r>
            <w:proofErr w:type="spellEnd"/>
            <w:r w:rsidRPr="002A0A3A">
              <w:t xml:space="preserve"> и технологических операций при монтаже, кг</w:t>
            </w:r>
          </w:p>
          <w:p w:rsidR="00E27F7F" w:rsidRPr="002A0A3A" w:rsidRDefault="00E27F7F" w:rsidP="00E27F7F">
            <w:r w:rsidRPr="002A0A3A">
              <w:t xml:space="preserve">для </w:t>
            </w:r>
            <w:proofErr w:type="spellStart"/>
            <w:r w:rsidRPr="002A0A3A">
              <w:t>долива</w:t>
            </w:r>
            <w:proofErr w:type="spellEnd"/>
            <w:r w:rsidRPr="002A0A3A">
              <w:t xml:space="preserve"> в эксплуатации, % от объема масла в баке</w:t>
            </w:r>
          </w:p>
        </w:tc>
        <w:tc>
          <w:tcPr>
            <w:tcW w:w="1385" w:type="dxa"/>
            <w:tcBorders>
              <w:left w:val="single" w:sz="6" w:space="0" w:color="auto"/>
              <w:right w:val="single" w:sz="6" w:space="0" w:color="auto"/>
            </w:tcBorders>
            <w:shd w:val="clear" w:color="auto" w:fill="auto"/>
          </w:tcPr>
          <w:p w:rsidR="00E27F7F" w:rsidRPr="002A0A3A" w:rsidRDefault="00EB3D25" w:rsidP="00EB3D25">
            <w:pPr>
              <w:jc w:val="center"/>
            </w:pPr>
            <w:r>
              <w:t xml:space="preserve">Для обеспечения необходимого уровня </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12.4</w:t>
            </w:r>
          </w:p>
        </w:tc>
        <w:tc>
          <w:tcPr>
            <w:tcW w:w="4319" w:type="dxa"/>
            <w:gridSpan w:val="6"/>
            <w:tcBorders>
              <w:left w:val="single" w:sz="6" w:space="0" w:color="auto"/>
              <w:right w:val="single" w:sz="6" w:space="0" w:color="auto"/>
            </w:tcBorders>
          </w:tcPr>
          <w:p w:rsidR="00E27F7F" w:rsidRPr="002A0A3A" w:rsidRDefault="00E27F7F" w:rsidP="00E27F7F">
            <w:r w:rsidRPr="002A0A3A">
              <w:t>Указатель уровня масла в расширителе со шкалой и возможностью дистанционного контроля уровня масла (да, нет)</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r w:rsidRPr="002A0A3A">
              <w:t>да</w:t>
            </w:r>
          </w:p>
          <w:p w:rsidR="00E27F7F" w:rsidRPr="002A0A3A" w:rsidRDefault="00E27F7F" w:rsidP="00E27F7F">
            <w:pPr>
              <w:jc w:val="center"/>
            </w:pP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12.5</w:t>
            </w:r>
          </w:p>
        </w:tc>
        <w:tc>
          <w:tcPr>
            <w:tcW w:w="4319" w:type="dxa"/>
            <w:gridSpan w:val="6"/>
            <w:tcBorders>
              <w:left w:val="single" w:sz="6" w:space="0" w:color="auto"/>
              <w:right w:val="single" w:sz="6" w:space="0" w:color="auto"/>
            </w:tcBorders>
          </w:tcPr>
          <w:p w:rsidR="00E27F7F" w:rsidRPr="002A0A3A" w:rsidRDefault="00E27F7F" w:rsidP="00E27F7F">
            <w:r w:rsidRPr="002A0A3A">
              <w:t>Индикатор температуры обмотки (да, нет)</w:t>
            </w:r>
          </w:p>
        </w:tc>
        <w:tc>
          <w:tcPr>
            <w:tcW w:w="1385" w:type="dxa"/>
            <w:tcBorders>
              <w:left w:val="single" w:sz="6" w:space="0" w:color="auto"/>
              <w:right w:val="single" w:sz="6" w:space="0" w:color="auto"/>
            </w:tcBorders>
            <w:shd w:val="clear" w:color="auto" w:fill="auto"/>
          </w:tcPr>
          <w:p w:rsidR="00E27F7F" w:rsidRPr="002A0A3A" w:rsidRDefault="00EB3D25" w:rsidP="00E27F7F">
            <w:pPr>
              <w:jc w:val="center"/>
            </w:pPr>
            <w: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12.6</w:t>
            </w:r>
          </w:p>
        </w:tc>
        <w:tc>
          <w:tcPr>
            <w:tcW w:w="4319" w:type="dxa"/>
            <w:gridSpan w:val="6"/>
            <w:tcBorders>
              <w:left w:val="single" w:sz="6" w:space="0" w:color="auto"/>
              <w:right w:val="single" w:sz="6" w:space="0" w:color="auto"/>
            </w:tcBorders>
          </w:tcPr>
          <w:p w:rsidR="00E27F7F" w:rsidRPr="002A0A3A" w:rsidRDefault="00E27F7F" w:rsidP="00E27F7F">
            <w:r w:rsidRPr="002A0A3A">
              <w:t>Индикатор температуры масла (да, нет)</w:t>
            </w:r>
          </w:p>
        </w:tc>
        <w:tc>
          <w:tcPr>
            <w:tcW w:w="1385"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12.7</w:t>
            </w:r>
          </w:p>
        </w:tc>
        <w:tc>
          <w:tcPr>
            <w:tcW w:w="4319" w:type="dxa"/>
            <w:gridSpan w:val="6"/>
            <w:tcBorders>
              <w:left w:val="single" w:sz="6" w:space="0" w:color="auto"/>
              <w:right w:val="single" w:sz="6" w:space="0" w:color="auto"/>
            </w:tcBorders>
          </w:tcPr>
          <w:p w:rsidR="00E27F7F" w:rsidRPr="002A0A3A" w:rsidRDefault="00E27F7F" w:rsidP="00E27F7F">
            <w:r w:rsidRPr="002A0A3A">
              <w:t>Устройство для отбора проб газа из газового реле (да, нет)</w:t>
            </w:r>
          </w:p>
        </w:tc>
        <w:tc>
          <w:tcPr>
            <w:tcW w:w="1385" w:type="dxa"/>
            <w:tcBorders>
              <w:left w:val="single" w:sz="6" w:space="0" w:color="auto"/>
              <w:right w:val="single" w:sz="6" w:space="0" w:color="auto"/>
            </w:tcBorders>
            <w:shd w:val="clear" w:color="auto" w:fill="auto"/>
          </w:tcPr>
          <w:p w:rsidR="00E27F7F" w:rsidRPr="002A0A3A" w:rsidRDefault="00B413D4" w:rsidP="00E27F7F">
            <w:pPr>
              <w:jc w:val="center"/>
            </w:pPr>
            <w:r>
              <w:t>да</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12.8</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Датчик для определения </w:t>
            </w:r>
            <w:proofErr w:type="spellStart"/>
            <w:r w:rsidRPr="002A0A3A">
              <w:t>газосодержания</w:t>
            </w:r>
            <w:proofErr w:type="spellEnd"/>
            <w:r w:rsidRPr="002A0A3A">
              <w:t xml:space="preserve"> в масле (да, нет)</w:t>
            </w:r>
          </w:p>
        </w:tc>
        <w:tc>
          <w:tcPr>
            <w:tcW w:w="1385" w:type="dxa"/>
            <w:tcBorders>
              <w:left w:val="single" w:sz="6" w:space="0" w:color="auto"/>
              <w:right w:val="single" w:sz="6" w:space="0" w:color="auto"/>
            </w:tcBorders>
            <w:shd w:val="clear" w:color="auto" w:fill="auto"/>
          </w:tcPr>
          <w:p w:rsidR="00E27F7F" w:rsidRPr="002A0A3A" w:rsidRDefault="00EB3D25" w:rsidP="00E27F7F">
            <w:pPr>
              <w:jc w:val="center"/>
            </w:pPr>
            <w: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12.9</w:t>
            </w:r>
          </w:p>
        </w:tc>
        <w:tc>
          <w:tcPr>
            <w:tcW w:w="4319" w:type="dxa"/>
            <w:gridSpan w:val="6"/>
            <w:tcBorders>
              <w:left w:val="single" w:sz="6" w:space="0" w:color="auto"/>
              <w:right w:val="single" w:sz="6" w:space="0" w:color="auto"/>
            </w:tcBorders>
          </w:tcPr>
          <w:p w:rsidR="00E27F7F" w:rsidRPr="002A0A3A" w:rsidRDefault="00E27F7F" w:rsidP="00E27F7F">
            <w:r w:rsidRPr="002A0A3A">
              <w:t>Датчик для определения влагосодержания в масле (да, нет)</w:t>
            </w:r>
          </w:p>
        </w:tc>
        <w:tc>
          <w:tcPr>
            <w:tcW w:w="1385" w:type="dxa"/>
            <w:tcBorders>
              <w:left w:val="single" w:sz="6" w:space="0" w:color="auto"/>
              <w:right w:val="single" w:sz="6" w:space="0" w:color="auto"/>
            </w:tcBorders>
            <w:shd w:val="clear" w:color="auto" w:fill="auto"/>
          </w:tcPr>
          <w:p w:rsidR="00E27F7F" w:rsidRPr="002A0A3A" w:rsidRDefault="00EB3D25" w:rsidP="00E27F7F">
            <w:pPr>
              <w:jc w:val="center"/>
            </w:pPr>
            <w: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12.10</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Датчики контроля характеристик вводов 110 кВ (С и </w:t>
            </w:r>
            <w:proofErr w:type="spellStart"/>
            <w:r w:rsidRPr="002A0A3A">
              <w:rPr>
                <w:lang w:val="en-US"/>
              </w:rPr>
              <w:t>tg</w:t>
            </w:r>
            <w:proofErr w:type="spellEnd"/>
            <w:r w:rsidRPr="002A0A3A">
              <w:t xml:space="preserve"> δ) (да, нет). Интеграция в АСУ ТП </w:t>
            </w:r>
            <w:proofErr w:type="spellStart"/>
            <w:r w:rsidRPr="002A0A3A">
              <w:t>энергообъекта</w:t>
            </w:r>
            <w:proofErr w:type="spellEnd"/>
            <w:r w:rsidRPr="002A0A3A">
              <w:t xml:space="preserve"> по стандартным каналам и протоколам связи.</w:t>
            </w:r>
          </w:p>
        </w:tc>
        <w:tc>
          <w:tcPr>
            <w:tcW w:w="1385" w:type="dxa"/>
            <w:tcBorders>
              <w:left w:val="single" w:sz="6" w:space="0" w:color="auto"/>
              <w:right w:val="single" w:sz="6" w:space="0" w:color="auto"/>
            </w:tcBorders>
            <w:shd w:val="clear" w:color="auto" w:fill="auto"/>
          </w:tcPr>
          <w:p w:rsidR="00E27F7F" w:rsidRPr="002A0A3A" w:rsidRDefault="00EB3D25" w:rsidP="00E27F7F">
            <w:pPr>
              <w:jc w:val="center"/>
            </w:pPr>
            <w:r>
              <w:t>нет</w:t>
            </w:r>
          </w:p>
        </w:tc>
        <w:tc>
          <w:tcPr>
            <w:tcW w:w="1662" w:type="dxa"/>
            <w:tcBorders>
              <w:left w:val="single" w:sz="6" w:space="0" w:color="auto"/>
            </w:tcBorders>
            <w:shd w:val="clear" w:color="auto" w:fill="auto"/>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12.11</w:t>
            </w:r>
          </w:p>
        </w:tc>
        <w:tc>
          <w:tcPr>
            <w:tcW w:w="4319" w:type="dxa"/>
            <w:gridSpan w:val="6"/>
            <w:tcBorders>
              <w:left w:val="single" w:sz="6" w:space="0" w:color="auto"/>
              <w:right w:val="single" w:sz="6" w:space="0" w:color="auto"/>
            </w:tcBorders>
          </w:tcPr>
          <w:p w:rsidR="00E27F7F" w:rsidRPr="002A0A3A" w:rsidRDefault="00E27F7F" w:rsidP="00E27F7F">
            <w:r w:rsidRPr="002A0A3A">
              <w:t>Предохранительные клапаны с контактами для сигнализации о срабатывании (да, нет)</w:t>
            </w:r>
          </w:p>
        </w:tc>
        <w:tc>
          <w:tcPr>
            <w:tcW w:w="1385" w:type="dxa"/>
            <w:tcBorders>
              <w:left w:val="single" w:sz="6" w:space="0" w:color="auto"/>
              <w:right w:val="single" w:sz="6" w:space="0" w:color="auto"/>
            </w:tcBorders>
          </w:tcPr>
          <w:p w:rsidR="00E27F7F" w:rsidRPr="002A0A3A" w:rsidRDefault="00B413D4" w:rsidP="00E27F7F">
            <w:pPr>
              <w:jc w:val="center"/>
            </w:pPr>
            <w:r>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6C1736" w:rsidP="00E27F7F">
            <w:pPr>
              <w:ind w:left="459" w:hanging="459"/>
              <w:jc w:val="center"/>
            </w:pPr>
            <w:r>
              <w:t>12.12</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Контрольные кабели медные, многожильные в </w:t>
            </w:r>
            <w:proofErr w:type="spellStart"/>
            <w:r w:rsidRPr="002A0A3A">
              <w:t>металлорукаве</w:t>
            </w:r>
            <w:proofErr w:type="spellEnd"/>
            <w:r w:rsidRPr="002A0A3A">
              <w:t>*, сечением мм</w:t>
            </w:r>
            <w:r w:rsidRPr="002A0A3A">
              <w:rPr>
                <w:vertAlign w:val="superscript"/>
              </w:rPr>
              <w:t>2</w:t>
            </w:r>
            <w:r w:rsidRPr="002A0A3A">
              <w:t>:</w:t>
            </w:r>
          </w:p>
          <w:p w:rsidR="00E27F7F" w:rsidRPr="002A0A3A" w:rsidRDefault="00E27F7F" w:rsidP="00E27F7F">
            <w:r w:rsidRPr="002A0A3A">
              <w:t>От трансформаторов тока</w:t>
            </w:r>
          </w:p>
          <w:p w:rsidR="00E27F7F" w:rsidRPr="002A0A3A" w:rsidRDefault="00E27F7F" w:rsidP="00E27F7F">
            <w:r w:rsidRPr="002A0A3A">
              <w:t>От приборов контроля</w:t>
            </w:r>
          </w:p>
        </w:tc>
        <w:tc>
          <w:tcPr>
            <w:tcW w:w="1385" w:type="dxa"/>
            <w:tcBorders>
              <w:left w:val="single" w:sz="6" w:space="0" w:color="auto"/>
              <w:right w:val="single" w:sz="6" w:space="0" w:color="auto"/>
            </w:tcBorders>
            <w:shd w:val="clear" w:color="auto" w:fill="auto"/>
          </w:tcPr>
          <w:p w:rsidR="00E27F7F" w:rsidRPr="002A0A3A" w:rsidRDefault="00E27F7F" w:rsidP="00E27F7F">
            <w:pPr>
              <w:jc w:val="center"/>
            </w:pPr>
          </w:p>
          <w:p w:rsidR="00E27F7F" w:rsidRPr="002A0A3A" w:rsidRDefault="00E27F7F" w:rsidP="00E27F7F">
            <w:pPr>
              <w:jc w:val="center"/>
            </w:pPr>
          </w:p>
          <w:p w:rsidR="00E27F7F" w:rsidRPr="002A0A3A" w:rsidRDefault="00E27F7F" w:rsidP="00E27F7F">
            <w:pPr>
              <w:jc w:val="center"/>
            </w:pPr>
            <w:r w:rsidRPr="002A0A3A">
              <w:t>2,5</w:t>
            </w:r>
          </w:p>
          <w:p w:rsidR="00E27F7F" w:rsidRPr="002A0A3A" w:rsidRDefault="00E27F7F" w:rsidP="00E27F7F">
            <w:pPr>
              <w:jc w:val="center"/>
            </w:pPr>
            <w:r w:rsidRPr="002A0A3A">
              <w:t>1,5</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6C1736" w:rsidP="00E27F7F">
            <w:pPr>
              <w:ind w:left="459" w:hanging="459"/>
              <w:jc w:val="center"/>
            </w:pPr>
            <w:r>
              <w:t>12.13</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Шкафы управления и сигнализации должны быть оцинкованными или изготовлены из нержавеющих материалов со степенью защиты </w:t>
            </w:r>
            <w:r w:rsidRPr="002A0A3A">
              <w:rPr>
                <w:lang w:val="en-US"/>
              </w:rPr>
              <w:t>IP</w:t>
            </w:r>
            <w:r w:rsidRPr="002A0A3A">
              <w:t>- 54 по ГОСТ 14254-96 (да, нет)</w:t>
            </w:r>
          </w:p>
        </w:tc>
        <w:tc>
          <w:tcPr>
            <w:tcW w:w="1385" w:type="dxa"/>
            <w:tcBorders>
              <w:left w:val="single" w:sz="6" w:space="0" w:color="auto"/>
              <w:right w:val="single" w:sz="6" w:space="0" w:color="auto"/>
            </w:tcBorders>
          </w:tcPr>
          <w:p w:rsidR="00E27F7F" w:rsidRPr="002A0A3A" w:rsidRDefault="00E27F7F" w:rsidP="00E27F7F">
            <w:pPr>
              <w:jc w:val="center"/>
            </w:pPr>
            <w:r w:rsidRPr="002A0A3A">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6C1736" w:rsidP="00E27F7F">
            <w:pPr>
              <w:ind w:left="459" w:hanging="459"/>
              <w:jc w:val="center"/>
            </w:pPr>
            <w:r>
              <w:t>12.14</w:t>
            </w:r>
          </w:p>
        </w:tc>
        <w:tc>
          <w:tcPr>
            <w:tcW w:w="4319" w:type="dxa"/>
            <w:gridSpan w:val="6"/>
            <w:tcBorders>
              <w:left w:val="single" w:sz="6" w:space="0" w:color="auto"/>
              <w:right w:val="single" w:sz="6" w:space="0" w:color="auto"/>
            </w:tcBorders>
          </w:tcPr>
          <w:p w:rsidR="00E27F7F" w:rsidRPr="002A0A3A" w:rsidRDefault="00E27F7F" w:rsidP="00E27F7F">
            <w:r w:rsidRPr="002A0A3A">
              <w:t>Система мониторинга (да, нет)</w:t>
            </w:r>
          </w:p>
        </w:tc>
        <w:tc>
          <w:tcPr>
            <w:tcW w:w="1385" w:type="dxa"/>
            <w:tcBorders>
              <w:left w:val="single" w:sz="6" w:space="0" w:color="auto"/>
              <w:right w:val="single" w:sz="6" w:space="0" w:color="auto"/>
            </w:tcBorders>
          </w:tcPr>
          <w:p w:rsidR="00E27F7F" w:rsidRPr="002A0A3A" w:rsidRDefault="00083BC6" w:rsidP="00E27F7F">
            <w:pPr>
              <w:jc w:val="center"/>
            </w:pPr>
            <w:r>
              <w:t>нет</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6C1736" w:rsidP="00E27F7F">
            <w:pPr>
              <w:ind w:left="459" w:hanging="459"/>
              <w:jc w:val="center"/>
            </w:pPr>
            <w:r>
              <w:t>12.15</w:t>
            </w:r>
          </w:p>
        </w:tc>
        <w:tc>
          <w:tcPr>
            <w:tcW w:w="4319" w:type="dxa"/>
            <w:gridSpan w:val="6"/>
            <w:tcBorders>
              <w:left w:val="single" w:sz="6" w:space="0" w:color="auto"/>
              <w:right w:val="single" w:sz="6" w:space="0" w:color="auto"/>
            </w:tcBorders>
          </w:tcPr>
          <w:p w:rsidR="00E27F7F" w:rsidRPr="002A0A3A" w:rsidRDefault="00E27F7F" w:rsidP="00E27F7F">
            <w:r w:rsidRPr="002A0A3A">
              <w:t>Шкаф автоматики системы охлаждения:</w:t>
            </w:r>
          </w:p>
          <w:p w:rsidR="00E27F7F" w:rsidRPr="002A0A3A" w:rsidRDefault="00E27F7F" w:rsidP="00E27F7F">
            <w:r w:rsidRPr="002A0A3A">
              <w:t>- автоматическое поддержание температуры внутри шкафа для нормальной работы в соответствии с климатическим исполнением трансформатора;</w:t>
            </w:r>
          </w:p>
          <w:p w:rsidR="00E27F7F" w:rsidRPr="002A0A3A" w:rsidRDefault="00E27F7F" w:rsidP="00E27F7F">
            <w:r w:rsidRPr="002A0A3A">
              <w:t xml:space="preserve">- степень защиты шкафа не ниже </w:t>
            </w:r>
            <w:r w:rsidRPr="002A0A3A">
              <w:rPr>
                <w:lang w:val="en-US"/>
              </w:rPr>
              <w:t>IP</w:t>
            </w:r>
            <w:r w:rsidRPr="002A0A3A">
              <w:t>55 по ГОСТ 14254-96;</w:t>
            </w:r>
          </w:p>
          <w:p w:rsidR="00E27F7F" w:rsidRPr="002A0A3A" w:rsidRDefault="00E27F7F" w:rsidP="00E27F7F">
            <w:r w:rsidRPr="002A0A3A">
              <w:t>Наличие контроля доступа в шкаф с сигнализацией;</w:t>
            </w:r>
          </w:p>
          <w:p w:rsidR="00E27F7F" w:rsidRPr="002A0A3A" w:rsidRDefault="00E27F7F" w:rsidP="00E27F7F">
            <w:r w:rsidRPr="002A0A3A">
              <w:t>- плавный пуск и токовая защита электродвигателей вентиляторов обдува.</w:t>
            </w:r>
          </w:p>
        </w:tc>
        <w:tc>
          <w:tcPr>
            <w:tcW w:w="1385" w:type="dxa"/>
            <w:tcBorders>
              <w:left w:val="single" w:sz="6" w:space="0" w:color="auto"/>
              <w:right w:val="single" w:sz="6" w:space="0" w:color="auto"/>
            </w:tcBorders>
          </w:tcPr>
          <w:p w:rsidR="00E27F7F" w:rsidRPr="002A0A3A" w:rsidRDefault="00EB3D25" w:rsidP="00E27F7F">
            <w:pPr>
              <w:jc w:val="center"/>
            </w:pPr>
            <w:r>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6C1736" w:rsidP="00E27F7F">
            <w:pPr>
              <w:ind w:left="459" w:hanging="459"/>
              <w:jc w:val="center"/>
            </w:pPr>
            <w:r>
              <w:t>12.16</w:t>
            </w:r>
          </w:p>
        </w:tc>
        <w:tc>
          <w:tcPr>
            <w:tcW w:w="4319" w:type="dxa"/>
            <w:gridSpan w:val="6"/>
            <w:tcBorders>
              <w:left w:val="single" w:sz="6" w:space="0" w:color="auto"/>
              <w:right w:val="single" w:sz="6" w:space="0" w:color="auto"/>
            </w:tcBorders>
          </w:tcPr>
          <w:p w:rsidR="00E27F7F" w:rsidRPr="002A0A3A" w:rsidRDefault="00E27F7F" w:rsidP="00E27F7F">
            <w:r w:rsidRPr="002A0A3A">
              <w:t>Расположение домкратных площадок и проушин для подъёма должно быть на дне бака (да, нет)</w:t>
            </w:r>
          </w:p>
        </w:tc>
        <w:tc>
          <w:tcPr>
            <w:tcW w:w="1385" w:type="dxa"/>
            <w:tcBorders>
              <w:left w:val="single" w:sz="6" w:space="0" w:color="auto"/>
              <w:right w:val="single" w:sz="6" w:space="0" w:color="auto"/>
            </w:tcBorders>
          </w:tcPr>
          <w:p w:rsidR="00E27F7F" w:rsidRPr="002A0A3A" w:rsidRDefault="00083BC6" w:rsidP="00E27F7F">
            <w:pPr>
              <w:jc w:val="center"/>
            </w:pPr>
            <w:r>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6C1736" w:rsidP="00E27F7F">
            <w:pPr>
              <w:ind w:left="459" w:hanging="459"/>
              <w:jc w:val="center"/>
            </w:pPr>
            <w:r>
              <w:t>12.17</w:t>
            </w:r>
          </w:p>
        </w:tc>
        <w:tc>
          <w:tcPr>
            <w:tcW w:w="4319" w:type="dxa"/>
            <w:gridSpan w:val="6"/>
            <w:tcBorders>
              <w:left w:val="single" w:sz="6" w:space="0" w:color="auto"/>
              <w:right w:val="single" w:sz="6" w:space="0" w:color="auto"/>
            </w:tcBorders>
          </w:tcPr>
          <w:p w:rsidR="00E27F7F" w:rsidRPr="002A0A3A" w:rsidRDefault="00E27F7F" w:rsidP="00E27F7F">
            <w:r w:rsidRPr="002A0A3A">
              <w:t>Обязательное предоставление габаритного и сборочного чертежа (да, нет)</w:t>
            </w:r>
          </w:p>
        </w:tc>
        <w:tc>
          <w:tcPr>
            <w:tcW w:w="1385" w:type="dxa"/>
            <w:tcBorders>
              <w:left w:val="single" w:sz="6" w:space="0" w:color="auto"/>
              <w:right w:val="single" w:sz="6" w:space="0" w:color="auto"/>
            </w:tcBorders>
          </w:tcPr>
          <w:p w:rsidR="00E27F7F" w:rsidRPr="002A0A3A" w:rsidRDefault="00E27F7F" w:rsidP="00E27F7F">
            <w:pPr>
              <w:jc w:val="center"/>
            </w:pPr>
            <w:r w:rsidRPr="002A0A3A">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6C1736" w:rsidP="00E27F7F">
            <w:pPr>
              <w:ind w:left="459" w:hanging="459"/>
              <w:jc w:val="center"/>
            </w:pPr>
            <w:r>
              <w:t>12.18</w:t>
            </w:r>
          </w:p>
        </w:tc>
        <w:tc>
          <w:tcPr>
            <w:tcW w:w="4319" w:type="dxa"/>
            <w:gridSpan w:val="6"/>
            <w:tcBorders>
              <w:left w:val="single" w:sz="6" w:space="0" w:color="auto"/>
              <w:right w:val="single" w:sz="6" w:space="0" w:color="auto"/>
            </w:tcBorders>
          </w:tcPr>
          <w:p w:rsidR="00E27F7F" w:rsidRPr="002A0A3A" w:rsidRDefault="00E27F7F" w:rsidP="00E27F7F">
            <w:r w:rsidRPr="002A0A3A">
              <w:t xml:space="preserve">Эксплуатационная документация (Технический паспорт, Протоколы испытаний, Руководство по эксплуатации и техническое описание) на русском языке, экз./ </w:t>
            </w:r>
            <w:proofErr w:type="spellStart"/>
            <w:r w:rsidRPr="002A0A3A">
              <w:t>компл</w:t>
            </w:r>
            <w:proofErr w:type="spellEnd"/>
            <w:r w:rsidRPr="002A0A3A">
              <w:t>. и в электронном виде.</w:t>
            </w:r>
          </w:p>
        </w:tc>
        <w:tc>
          <w:tcPr>
            <w:tcW w:w="1385" w:type="dxa"/>
            <w:tcBorders>
              <w:left w:val="single" w:sz="6" w:space="0" w:color="auto"/>
              <w:right w:val="single" w:sz="6" w:space="0" w:color="auto"/>
            </w:tcBorders>
          </w:tcPr>
          <w:p w:rsidR="00E27F7F" w:rsidRPr="002A0A3A" w:rsidRDefault="00083BC6" w:rsidP="00E27F7F">
            <w:pPr>
              <w:jc w:val="center"/>
            </w:pPr>
            <w:r>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13</w:t>
            </w:r>
          </w:p>
        </w:tc>
        <w:tc>
          <w:tcPr>
            <w:tcW w:w="4319" w:type="dxa"/>
            <w:gridSpan w:val="6"/>
            <w:tcBorders>
              <w:left w:val="single" w:sz="6" w:space="0" w:color="auto"/>
              <w:right w:val="single" w:sz="6" w:space="0" w:color="auto"/>
            </w:tcBorders>
          </w:tcPr>
          <w:p w:rsidR="00E27F7F" w:rsidRPr="002A0A3A" w:rsidRDefault="00E27F7F" w:rsidP="00E27F7F">
            <w:pPr>
              <w:rPr>
                <w:b/>
              </w:rPr>
            </w:pPr>
            <w:r w:rsidRPr="002A0A3A">
              <w:rPr>
                <w:b/>
              </w:rPr>
              <w:t>Маркировка, упаковка, транспортировка, условия хранения</w:t>
            </w:r>
          </w:p>
        </w:tc>
        <w:tc>
          <w:tcPr>
            <w:tcW w:w="1385" w:type="dxa"/>
            <w:tcBorders>
              <w:left w:val="single" w:sz="6" w:space="0" w:color="auto"/>
              <w:right w:val="single" w:sz="6" w:space="0" w:color="auto"/>
            </w:tcBorders>
          </w:tcPr>
          <w:p w:rsidR="00E27F7F" w:rsidRPr="002A0A3A" w:rsidRDefault="00E27F7F" w:rsidP="00E27F7F">
            <w:pPr>
              <w:jc w:val="center"/>
            </w:pP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13.1</w:t>
            </w:r>
          </w:p>
        </w:tc>
        <w:tc>
          <w:tcPr>
            <w:tcW w:w="4319" w:type="dxa"/>
            <w:gridSpan w:val="6"/>
            <w:tcBorders>
              <w:left w:val="single" w:sz="6" w:space="0" w:color="auto"/>
              <w:right w:val="single" w:sz="6" w:space="0" w:color="auto"/>
            </w:tcBorders>
          </w:tcPr>
          <w:p w:rsidR="00E27F7F" w:rsidRPr="002A0A3A" w:rsidRDefault="00E27F7F" w:rsidP="00E27F7F">
            <w:r w:rsidRPr="002A0A3A">
              <w:t>Маркировка, упаковка и консервация по ГОСТ Р 52719-2007 или по требованиям МЭК</w:t>
            </w:r>
          </w:p>
        </w:tc>
        <w:tc>
          <w:tcPr>
            <w:tcW w:w="1385" w:type="dxa"/>
            <w:tcBorders>
              <w:left w:val="single" w:sz="6" w:space="0" w:color="auto"/>
              <w:right w:val="single" w:sz="6" w:space="0" w:color="auto"/>
            </w:tcBorders>
          </w:tcPr>
          <w:p w:rsidR="00E27F7F" w:rsidRPr="002A0A3A" w:rsidRDefault="00E27F7F" w:rsidP="00E27F7F">
            <w:pPr>
              <w:jc w:val="center"/>
            </w:pPr>
            <w:r w:rsidRPr="002A0A3A">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13.2</w:t>
            </w:r>
          </w:p>
        </w:tc>
        <w:tc>
          <w:tcPr>
            <w:tcW w:w="4319" w:type="dxa"/>
            <w:gridSpan w:val="6"/>
            <w:tcBorders>
              <w:left w:val="single" w:sz="6" w:space="0" w:color="auto"/>
              <w:right w:val="single" w:sz="6" w:space="0" w:color="auto"/>
            </w:tcBorders>
          </w:tcPr>
          <w:p w:rsidR="00E27F7F" w:rsidRPr="002A0A3A" w:rsidRDefault="00E27F7F" w:rsidP="00E27F7F">
            <w:r w:rsidRPr="002A0A3A">
              <w:t>Условия транспортировки (авто, ж/д транспорт)</w:t>
            </w:r>
          </w:p>
        </w:tc>
        <w:tc>
          <w:tcPr>
            <w:tcW w:w="1385" w:type="dxa"/>
            <w:tcBorders>
              <w:left w:val="single" w:sz="6" w:space="0" w:color="auto"/>
              <w:right w:val="single" w:sz="6" w:space="0" w:color="auto"/>
            </w:tcBorders>
          </w:tcPr>
          <w:p w:rsidR="00E27F7F" w:rsidRPr="002A0A3A" w:rsidRDefault="006C1736" w:rsidP="00E27F7F">
            <w:pPr>
              <w:jc w:val="center"/>
            </w:pPr>
            <w:r>
              <w:t>авто</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13.3</w:t>
            </w:r>
          </w:p>
        </w:tc>
        <w:tc>
          <w:tcPr>
            <w:tcW w:w="4319" w:type="dxa"/>
            <w:gridSpan w:val="6"/>
            <w:tcBorders>
              <w:left w:val="single" w:sz="6" w:space="0" w:color="auto"/>
              <w:right w:val="single" w:sz="6" w:space="0" w:color="auto"/>
            </w:tcBorders>
          </w:tcPr>
          <w:p w:rsidR="00E27F7F" w:rsidRPr="002A0A3A" w:rsidRDefault="00E27F7F" w:rsidP="00E27F7F">
            <w:r w:rsidRPr="002A0A3A">
              <w:t>Передвижение трансформатора</w:t>
            </w:r>
          </w:p>
        </w:tc>
        <w:tc>
          <w:tcPr>
            <w:tcW w:w="1385" w:type="dxa"/>
            <w:tcBorders>
              <w:left w:val="single" w:sz="6" w:space="0" w:color="auto"/>
              <w:right w:val="single" w:sz="6" w:space="0" w:color="auto"/>
            </w:tcBorders>
          </w:tcPr>
          <w:p w:rsidR="00E27F7F" w:rsidRPr="002A0A3A" w:rsidRDefault="00E27F7F" w:rsidP="00E27F7F">
            <w:pPr>
              <w:jc w:val="center"/>
            </w:pPr>
            <w:r w:rsidRPr="002A0A3A">
              <w:t>Продольно–поперечное</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13.4</w:t>
            </w:r>
          </w:p>
        </w:tc>
        <w:tc>
          <w:tcPr>
            <w:tcW w:w="4319" w:type="dxa"/>
            <w:gridSpan w:val="6"/>
            <w:tcBorders>
              <w:left w:val="single" w:sz="6" w:space="0" w:color="auto"/>
              <w:right w:val="single" w:sz="6" w:space="0" w:color="auto"/>
            </w:tcBorders>
          </w:tcPr>
          <w:p w:rsidR="00E27F7F" w:rsidRPr="002A0A3A" w:rsidRDefault="00E27F7F" w:rsidP="00E27F7F">
            <w:r w:rsidRPr="002A0A3A">
              <w:t>Наличие и форма катков</w:t>
            </w:r>
          </w:p>
        </w:tc>
        <w:tc>
          <w:tcPr>
            <w:tcW w:w="1385" w:type="dxa"/>
            <w:tcBorders>
              <w:left w:val="single" w:sz="6" w:space="0" w:color="auto"/>
              <w:right w:val="single" w:sz="6" w:space="0" w:color="auto"/>
            </w:tcBorders>
          </w:tcPr>
          <w:p w:rsidR="00E27F7F" w:rsidRPr="002A0A3A" w:rsidRDefault="00E27F7F" w:rsidP="00E27F7F">
            <w:pPr>
              <w:jc w:val="center"/>
            </w:pPr>
            <w:r w:rsidRPr="002A0A3A">
              <w:t>да, с ребордой</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13.6</w:t>
            </w:r>
          </w:p>
        </w:tc>
        <w:tc>
          <w:tcPr>
            <w:tcW w:w="4319" w:type="dxa"/>
            <w:gridSpan w:val="6"/>
            <w:tcBorders>
              <w:left w:val="single" w:sz="6" w:space="0" w:color="auto"/>
              <w:right w:val="single" w:sz="6" w:space="0" w:color="auto"/>
            </w:tcBorders>
          </w:tcPr>
          <w:p w:rsidR="00E27F7F" w:rsidRPr="002A0A3A" w:rsidRDefault="00E27F7F" w:rsidP="00E27F7F">
            <w:r w:rsidRPr="002A0A3A">
              <w:t>Таможенная очистка и доставка оборудования до места назначения</w:t>
            </w:r>
          </w:p>
        </w:tc>
        <w:tc>
          <w:tcPr>
            <w:tcW w:w="1385" w:type="dxa"/>
            <w:tcBorders>
              <w:left w:val="single" w:sz="6" w:space="0" w:color="auto"/>
              <w:right w:val="single" w:sz="6" w:space="0" w:color="auto"/>
            </w:tcBorders>
          </w:tcPr>
          <w:p w:rsidR="00E27F7F" w:rsidRPr="002A0A3A" w:rsidRDefault="00E27F7F" w:rsidP="00E27F7F">
            <w:pPr>
              <w:jc w:val="center"/>
            </w:pPr>
            <w:r w:rsidRPr="002A0A3A">
              <w:t>Поставщиком</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13.7</w:t>
            </w:r>
          </w:p>
        </w:tc>
        <w:tc>
          <w:tcPr>
            <w:tcW w:w="4319" w:type="dxa"/>
            <w:gridSpan w:val="6"/>
            <w:tcBorders>
              <w:left w:val="single" w:sz="6" w:space="0" w:color="auto"/>
              <w:right w:val="single" w:sz="6" w:space="0" w:color="auto"/>
            </w:tcBorders>
          </w:tcPr>
          <w:p w:rsidR="00E27F7F" w:rsidRPr="002A0A3A" w:rsidRDefault="00E27F7F" w:rsidP="00E27F7F">
            <w:r w:rsidRPr="002A0A3A">
              <w:t>Наличие датчика «шок-индикатора» на баке трансформатора для контроля условий транспортировки (да, нет)</w:t>
            </w:r>
          </w:p>
        </w:tc>
        <w:tc>
          <w:tcPr>
            <w:tcW w:w="1385" w:type="dxa"/>
            <w:tcBorders>
              <w:left w:val="single" w:sz="6" w:space="0" w:color="auto"/>
              <w:right w:val="single" w:sz="6" w:space="0" w:color="auto"/>
            </w:tcBorders>
          </w:tcPr>
          <w:p w:rsidR="00E27F7F" w:rsidRPr="002A0A3A" w:rsidRDefault="00E27F7F" w:rsidP="00E27F7F">
            <w:pPr>
              <w:jc w:val="center"/>
            </w:pPr>
            <w:r w:rsidRPr="002A0A3A">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13.8</w:t>
            </w:r>
          </w:p>
        </w:tc>
        <w:tc>
          <w:tcPr>
            <w:tcW w:w="4319" w:type="dxa"/>
            <w:gridSpan w:val="6"/>
            <w:tcBorders>
              <w:left w:val="single" w:sz="6" w:space="0" w:color="auto"/>
              <w:right w:val="single" w:sz="6" w:space="0" w:color="auto"/>
            </w:tcBorders>
          </w:tcPr>
          <w:p w:rsidR="00E27F7F" w:rsidRPr="002A0A3A" w:rsidRDefault="00E27F7F" w:rsidP="00E27F7F">
            <w:r w:rsidRPr="002A0A3A">
              <w:t>Условия хранения, срок хранения, отдельно хранящихся деталей, сборочных единиц, ЗИП</w:t>
            </w:r>
          </w:p>
        </w:tc>
        <w:tc>
          <w:tcPr>
            <w:tcW w:w="1385" w:type="dxa"/>
            <w:tcBorders>
              <w:left w:val="single" w:sz="6" w:space="0" w:color="auto"/>
              <w:right w:val="single" w:sz="6" w:space="0" w:color="auto"/>
            </w:tcBorders>
          </w:tcPr>
          <w:p w:rsidR="00E27F7F" w:rsidRPr="002A0A3A" w:rsidRDefault="00E27F7F" w:rsidP="00E27F7F">
            <w:pPr>
              <w:jc w:val="center"/>
            </w:pPr>
            <w:r w:rsidRPr="002A0A3A">
              <w:t>По ГОСТ 52119-2007</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13.9</w:t>
            </w:r>
          </w:p>
        </w:tc>
        <w:tc>
          <w:tcPr>
            <w:tcW w:w="4319" w:type="dxa"/>
            <w:gridSpan w:val="6"/>
            <w:tcBorders>
              <w:left w:val="single" w:sz="6" w:space="0" w:color="auto"/>
              <w:right w:val="single" w:sz="6" w:space="0" w:color="auto"/>
            </w:tcBorders>
          </w:tcPr>
          <w:p w:rsidR="00E27F7F" w:rsidRPr="002A0A3A" w:rsidRDefault="00E27F7F" w:rsidP="00E27F7F">
            <w:r w:rsidRPr="002A0A3A">
              <w:t>Монтаж трансформатора выполняется с участием шеф-инженера фирмы Поставщика (да, нет)</w:t>
            </w:r>
          </w:p>
        </w:tc>
        <w:tc>
          <w:tcPr>
            <w:tcW w:w="1385" w:type="dxa"/>
            <w:tcBorders>
              <w:left w:val="single" w:sz="6" w:space="0" w:color="auto"/>
              <w:right w:val="single" w:sz="6" w:space="0" w:color="auto"/>
            </w:tcBorders>
          </w:tcPr>
          <w:p w:rsidR="00E27F7F" w:rsidRPr="002A0A3A" w:rsidRDefault="006C1736" w:rsidP="00E27F7F">
            <w:pPr>
              <w:jc w:val="center"/>
            </w:pPr>
            <w:r>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14</w:t>
            </w:r>
          </w:p>
        </w:tc>
        <w:tc>
          <w:tcPr>
            <w:tcW w:w="4319" w:type="dxa"/>
            <w:gridSpan w:val="6"/>
            <w:tcBorders>
              <w:left w:val="single" w:sz="6" w:space="0" w:color="auto"/>
              <w:right w:val="single" w:sz="6" w:space="0" w:color="auto"/>
            </w:tcBorders>
          </w:tcPr>
          <w:p w:rsidR="00E27F7F" w:rsidRPr="002A0A3A" w:rsidRDefault="00E27F7F" w:rsidP="00E27F7F">
            <w:pPr>
              <w:rPr>
                <w:b/>
              </w:rPr>
            </w:pPr>
            <w:r w:rsidRPr="002A0A3A">
              <w:rPr>
                <w:b/>
              </w:rPr>
              <w:t>Требования по сертификации</w:t>
            </w:r>
          </w:p>
        </w:tc>
        <w:tc>
          <w:tcPr>
            <w:tcW w:w="1385" w:type="dxa"/>
            <w:tcBorders>
              <w:left w:val="single" w:sz="6" w:space="0" w:color="auto"/>
              <w:right w:val="single" w:sz="6" w:space="0" w:color="auto"/>
            </w:tcBorders>
          </w:tcPr>
          <w:p w:rsidR="00E27F7F" w:rsidRPr="002A0A3A" w:rsidRDefault="00E27F7F" w:rsidP="00E27F7F">
            <w:pPr>
              <w:jc w:val="center"/>
            </w:pP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676"/>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14.1</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 xml:space="preserve">Наличие экспертного заключения согласно «Положению об аттестации оборудования, технологий и материалов в ПАО «Россети» на момент поставки </w:t>
            </w:r>
          </w:p>
        </w:tc>
        <w:tc>
          <w:tcPr>
            <w:tcW w:w="1385" w:type="dxa"/>
            <w:tcBorders>
              <w:left w:val="single" w:sz="6" w:space="0" w:color="auto"/>
              <w:right w:val="single" w:sz="6" w:space="0" w:color="auto"/>
            </w:tcBorders>
          </w:tcPr>
          <w:p w:rsidR="00E27F7F" w:rsidRPr="002A0A3A" w:rsidRDefault="00E27F7F" w:rsidP="00E27F7F">
            <w:pPr>
              <w:jc w:val="center"/>
              <w:rPr>
                <w:rFonts w:eastAsia="Calibri"/>
                <w:szCs w:val="22"/>
                <w:lang w:eastAsia="en-US"/>
              </w:rPr>
            </w:pPr>
            <w:r>
              <w:rPr>
                <w:rFonts w:eastAsia="Calibri"/>
                <w:szCs w:val="22"/>
                <w:lang w:eastAsia="en-US"/>
              </w:rPr>
              <w:t>Да</w:t>
            </w:r>
          </w:p>
        </w:tc>
        <w:tc>
          <w:tcPr>
            <w:tcW w:w="1662" w:type="dxa"/>
            <w:tcBorders>
              <w:left w:val="single" w:sz="6" w:space="0" w:color="auto"/>
            </w:tcBorders>
          </w:tcPr>
          <w:p w:rsidR="00E27F7F" w:rsidRPr="002A0A3A" w:rsidRDefault="00E27F7F" w:rsidP="00E27F7F">
            <w:r>
              <w:t>указать номер и дату документа</w:t>
            </w:r>
          </w:p>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pPr>
            <w:r w:rsidRPr="002A0A3A">
              <w:t>14.2</w:t>
            </w:r>
          </w:p>
        </w:tc>
        <w:tc>
          <w:tcPr>
            <w:tcW w:w="4319" w:type="dxa"/>
            <w:gridSpan w:val="6"/>
            <w:tcBorders>
              <w:left w:val="single" w:sz="6" w:space="0" w:color="auto"/>
              <w:right w:val="single" w:sz="6" w:space="0" w:color="auto"/>
            </w:tcBorders>
            <w:vAlign w:val="center"/>
          </w:tcPr>
          <w:p w:rsidR="00E27F7F" w:rsidRPr="002A0A3A" w:rsidRDefault="00E27F7F" w:rsidP="00E27F7F">
            <w:r w:rsidRPr="002A0A3A">
              <w:t>Сертификат соответствия ГОСТ на трансформаторы силовые масляные трехфазные общего назначения (да, нет)</w:t>
            </w:r>
          </w:p>
        </w:tc>
        <w:tc>
          <w:tcPr>
            <w:tcW w:w="1385" w:type="dxa"/>
            <w:tcBorders>
              <w:left w:val="single" w:sz="6" w:space="0" w:color="auto"/>
              <w:right w:val="single" w:sz="6" w:space="0" w:color="auto"/>
            </w:tcBorders>
          </w:tcPr>
          <w:p w:rsidR="00E27F7F" w:rsidRPr="002A0A3A" w:rsidRDefault="00083BC6" w:rsidP="00E27F7F">
            <w:pPr>
              <w:jc w:val="center"/>
              <w:rPr>
                <w:rFonts w:eastAsia="Calibri"/>
                <w:szCs w:val="22"/>
                <w:lang w:eastAsia="en-US"/>
              </w:rPr>
            </w:pPr>
            <w:r>
              <w:rPr>
                <w:rFonts w:eastAsia="Calibri"/>
                <w:szCs w:val="22"/>
                <w:lang w:eastAsia="en-US"/>
              </w:rPr>
              <w:t>Да</w:t>
            </w: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r w:rsidR="00E27F7F" w:rsidRPr="002A0A3A" w:rsidTr="00C44FCE">
        <w:trPr>
          <w:trHeight w:val="252"/>
          <w:jc w:val="center"/>
        </w:trPr>
        <w:tc>
          <w:tcPr>
            <w:tcW w:w="993" w:type="dxa"/>
            <w:gridSpan w:val="2"/>
            <w:tcBorders>
              <w:right w:val="single" w:sz="6" w:space="0" w:color="auto"/>
            </w:tcBorders>
          </w:tcPr>
          <w:p w:rsidR="00E27F7F" w:rsidRPr="002A0A3A" w:rsidRDefault="00E27F7F" w:rsidP="00E27F7F">
            <w:pPr>
              <w:ind w:left="459" w:hanging="459"/>
              <w:jc w:val="center"/>
              <w:rPr>
                <w:b/>
              </w:rPr>
            </w:pPr>
            <w:r w:rsidRPr="002A0A3A">
              <w:rPr>
                <w:b/>
              </w:rPr>
              <w:t>15</w:t>
            </w:r>
          </w:p>
        </w:tc>
        <w:tc>
          <w:tcPr>
            <w:tcW w:w="4319" w:type="dxa"/>
            <w:gridSpan w:val="6"/>
            <w:tcBorders>
              <w:left w:val="single" w:sz="6" w:space="0" w:color="auto"/>
              <w:right w:val="single" w:sz="6" w:space="0" w:color="auto"/>
            </w:tcBorders>
            <w:vAlign w:val="center"/>
          </w:tcPr>
          <w:p w:rsidR="00E27F7F" w:rsidRPr="002A0A3A" w:rsidRDefault="00E27F7F" w:rsidP="00E27F7F">
            <w:pPr>
              <w:rPr>
                <w:b/>
              </w:rPr>
            </w:pPr>
            <w:r w:rsidRPr="002A0A3A">
              <w:rPr>
                <w:b/>
              </w:rPr>
              <w:t>Дополнительные требования</w:t>
            </w:r>
          </w:p>
        </w:tc>
        <w:tc>
          <w:tcPr>
            <w:tcW w:w="1385" w:type="dxa"/>
            <w:tcBorders>
              <w:left w:val="single" w:sz="6" w:space="0" w:color="auto"/>
              <w:right w:val="single" w:sz="6" w:space="0" w:color="auto"/>
            </w:tcBorders>
          </w:tcPr>
          <w:p w:rsidR="00E27F7F" w:rsidRPr="002A0A3A" w:rsidRDefault="00E27F7F" w:rsidP="00E27F7F">
            <w:pPr>
              <w:jc w:val="both"/>
              <w:rPr>
                <w:rFonts w:eastAsia="Calibri"/>
                <w:szCs w:val="22"/>
                <w:lang w:eastAsia="en-US"/>
              </w:rPr>
            </w:pPr>
          </w:p>
        </w:tc>
        <w:tc>
          <w:tcPr>
            <w:tcW w:w="1662" w:type="dxa"/>
            <w:tcBorders>
              <w:left w:val="single" w:sz="6" w:space="0" w:color="auto"/>
            </w:tcBorders>
          </w:tcPr>
          <w:p w:rsidR="00E27F7F" w:rsidRPr="002A0A3A" w:rsidRDefault="00E27F7F" w:rsidP="00E27F7F"/>
        </w:tc>
        <w:tc>
          <w:tcPr>
            <w:tcW w:w="1433" w:type="dxa"/>
            <w:tcBorders>
              <w:left w:val="single" w:sz="6" w:space="0" w:color="auto"/>
            </w:tcBorders>
          </w:tcPr>
          <w:p w:rsidR="00E27F7F" w:rsidRPr="002A0A3A" w:rsidRDefault="00E27F7F" w:rsidP="00E27F7F">
            <w:pPr>
              <w:rPr>
                <w:sz w:val="20"/>
              </w:rPr>
            </w:pPr>
          </w:p>
        </w:tc>
      </w:tr>
    </w:tbl>
    <w:p w:rsidR="00876630" w:rsidRPr="004A579D" w:rsidRDefault="00876630" w:rsidP="00876630">
      <w:pPr>
        <w:ind w:left="1080" w:hanging="1080"/>
        <w:jc w:val="both"/>
        <w:rPr>
          <w:b/>
          <w:bCs/>
          <w:color w:val="C00000"/>
          <w:lang w:val="x-none" w:eastAsia="x-none"/>
        </w:rPr>
      </w:pPr>
    </w:p>
    <w:p w:rsidR="008045EE" w:rsidRPr="00DF26D0" w:rsidRDefault="008045EE" w:rsidP="00416D23">
      <w:pPr>
        <w:pStyle w:val="ae"/>
        <w:numPr>
          <w:ilvl w:val="0"/>
          <w:numId w:val="1"/>
        </w:numPr>
        <w:tabs>
          <w:tab w:val="left" w:pos="993"/>
        </w:tabs>
        <w:ind w:left="0" w:firstLine="709"/>
        <w:contextualSpacing/>
        <w:jc w:val="both"/>
        <w:rPr>
          <w:b/>
          <w:bCs/>
        </w:rPr>
      </w:pPr>
      <w:r w:rsidRPr="00DF26D0">
        <w:rPr>
          <w:b/>
          <w:bCs/>
        </w:rPr>
        <w:t>Общие требования.</w:t>
      </w:r>
    </w:p>
    <w:p w:rsidR="0013086F" w:rsidRPr="0013086F" w:rsidRDefault="0013086F" w:rsidP="0013086F">
      <w:pPr>
        <w:pStyle w:val="ae"/>
        <w:numPr>
          <w:ilvl w:val="0"/>
          <w:numId w:val="27"/>
        </w:numPr>
        <w:tabs>
          <w:tab w:val="left" w:pos="1134"/>
          <w:tab w:val="left" w:pos="1276"/>
        </w:tabs>
        <w:spacing w:line="276" w:lineRule="auto"/>
        <w:contextualSpacing/>
        <w:jc w:val="both"/>
        <w:rPr>
          <w:vanish/>
        </w:rPr>
      </w:pPr>
    </w:p>
    <w:p w:rsidR="0013086F" w:rsidRPr="0013086F" w:rsidRDefault="0013086F" w:rsidP="0013086F">
      <w:pPr>
        <w:pStyle w:val="ae"/>
        <w:numPr>
          <w:ilvl w:val="0"/>
          <w:numId w:val="27"/>
        </w:numPr>
        <w:tabs>
          <w:tab w:val="left" w:pos="1134"/>
          <w:tab w:val="left" w:pos="1276"/>
        </w:tabs>
        <w:spacing w:line="276" w:lineRule="auto"/>
        <w:contextualSpacing/>
        <w:jc w:val="both"/>
        <w:rPr>
          <w:vanish/>
        </w:rPr>
      </w:pPr>
    </w:p>
    <w:p w:rsidR="0013086F" w:rsidRPr="004908A7" w:rsidRDefault="0013086F" w:rsidP="0013086F">
      <w:pPr>
        <w:pStyle w:val="ae"/>
        <w:numPr>
          <w:ilvl w:val="1"/>
          <w:numId w:val="27"/>
        </w:numPr>
        <w:tabs>
          <w:tab w:val="left" w:pos="1134"/>
          <w:tab w:val="left" w:pos="1276"/>
        </w:tabs>
        <w:spacing w:line="276" w:lineRule="auto"/>
        <w:ind w:left="1429"/>
        <w:contextualSpacing/>
        <w:jc w:val="both"/>
      </w:pPr>
      <w:r w:rsidRPr="004908A7">
        <w:t>К поставке допускается оборудование, отвечающее следующим требованиям:</w:t>
      </w:r>
    </w:p>
    <w:p w:rsidR="0013086F" w:rsidRPr="004908A7" w:rsidRDefault="0013086F" w:rsidP="0013086F">
      <w:pPr>
        <w:pStyle w:val="ae"/>
        <w:numPr>
          <w:ilvl w:val="0"/>
          <w:numId w:val="28"/>
        </w:numPr>
        <w:tabs>
          <w:tab w:val="left" w:pos="0"/>
          <w:tab w:val="left" w:pos="993"/>
          <w:tab w:val="left" w:pos="1134"/>
        </w:tabs>
        <w:suppressAutoHyphens/>
        <w:autoSpaceDN w:val="0"/>
        <w:spacing w:line="276" w:lineRule="auto"/>
        <w:ind w:left="0" w:firstLine="709"/>
        <w:jc w:val="both"/>
        <w:textAlignment w:val="baseline"/>
      </w:pPr>
      <w:r w:rsidRPr="004908A7">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Постановлением Госстанда</w:t>
      </w:r>
      <w:r>
        <w:t>рта РФ от 16 июля 1999 г. № 36 «</w:t>
      </w:r>
      <w:r w:rsidRPr="004908A7">
        <w:t>О правилах проведения с</w:t>
      </w:r>
      <w:r>
        <w:t>ертификации электрооборудования»</w:t>
      </w:r>
      <w:r w:rsidRPr="004908A7">
        <w:t xml:space="preserve"> (с изменениями от 3 января 2001 г., 21 августа 2002 г.);</w:t>
      </w:r>
    </w:p>
    <w:p w:rsidR="0013086F" w:rsidRPr="004908A7" w:rsidRDefault="0013086F" w:rsidP="0013086F">
      <w:pPr>
        <w:pStyle w:val="ae"/>
        <w:numPr>
          <w:ilvl w:val="0"/>
          <w:numId w:val="28"/>
        </w:numPr>
        <w:tabs>
          <w:tab w:val="left" w:pos="0"/>
          <w:tab w:val="left" w:pos="993"/>
          <w:tab w:val="left" w:pos="1134"/>
        </w:tabs>
        <w:suppressAutoHyphens/>
        <w:autoSpaceDN w:val="0"/>
        <w:spacing w:line="276" w:lineRule="auto"/>
        <w:ind w:left="0" w:firstLine="709"/>
        <w:jc w:val="both"/>
        <w:textAlignment w:val="baseline"/>
      </w:pPr>
      <w:r w:rsidRPr="004908A7">
        <w:t>для российских производителей – наличие ТУ, подтверждающих соответствие техническим требованиям;</w:t>
      </w:r>
    </w:p>
    <w:p w:rsidR="0013086F" w:rsidRPr="00662380" w:rsidRDefault="0013086F" w:rsidP="0013086F">
      <w:pPr>
        <w:pStyle w:val="ae"/>
        <w:numPr>
          <w:ilvl w:val="0"/>
          <w:numId w:val="28"/>
        </w:numPr>
        <w:tabs>
          <w:tab w:val="left" w:pos="0"/>
          <w:tab w:val="left" w:pos="993"/>
          <w:tab w:val="left" w:pos="1134"/>
        </w:tabs>
        <w:suppressAutoHyphens/>
        <w:autoSpaceDN w:val="0"/>
        <w:spacing w:line="276" w:lineRule="auto"/>
        <w:ind w:left="0" w:firstLine="709"/>
        <w:jc w:val="both"/>
        <w:textAlignment w:val="baseline"/>
      </w:pPr>
      <w:r w:rsidRPr="004908A7">
        <w:t xml:space="preserve">поставляемое электротехническое оборудование отечественного и зарубежного производства должно быть аттестовано ПАО «Россети». Для неаттестованного оборудования необходимо положительное заключение Комиссии </w:t>
      </w:r>
      <w:r>
        <w:t xml:space="preserve">ПАО «Россети Центр» и </w:t>
      </w:r>
      <w:r w:rsidRPr="00370BBE">
        <w:t>ПАО «Россети Центр и Приволжье»</w:t>
      </w:r>
      <w:r>
        <w:t xml:space="preserve"> </w:t>
      </w:r>
      <w:r w:rsidRPr="00662380">
        <w:t>по допуску оборудования, материалов и систем;</w:t>
      </w:r>
    </w:p>
    <w:p w:rsidR="0013086F" w:rsidRPr="00106614" w:rsidRDefault="0013086F" w:rsidP="0013086F">
      <w:pPr>
        <w:pStyle w:val="ae"/>
        <w:numPr>
          <w:ilvl w:val="0"/>
          <w:numId w:val="28"/>
        </w:numPr>
        <w:tabs>
          <w:tab w:val="left" w:pos="0"/>
          <w:tab w:val="left" w:pos="993"/>
          <w:tab w:val="left" w:pos="1134"/>
        </w:tabs>
        <w:suppressAutoHyphens/>
        <w:autoSpaceDN w:val="0"/>
        <w:spacing w:line="276" w:lineRule="auto"/>
        <w:ind w:left="0" w:firstLine="709"/>
        <w:jc w:val="both"/>
        <w:textAlignment w:val="baseline"/>
      </w:pPr>
      <w:r w:rsidRPr="00662380">
        <w:rPr>
          <w:color w:val="000000"/>
        </w:rPr>
        <w:t xml:space="preserve">внешний вид, цвет, надписи должны соответствовать </w:t>
      </w:r>
      <w:r w:rsidRPr="00662380">
        <w:rPr>
          <w:bCs/>
        </w:rPr>
        <w:t xml:space="preserve">Регламенту управления фирменным стилем </w:t>
      </w:r>
      <w:r w:rsidRPr="00370BBE">
        <w:t>ПАО «Россети Центр»/ПАО «Россети Центр и Приволжье»</w:t>
      </w:r>
      <w:r>
        <w:t xml:space="preserve">. </w:t>
      </w:r>
    </w:p>
    <w:p w:rsidR="0013086F" w:rsidRDefault="005E5179" w:rsidP="0013086F">
      <w:pPr>
        <w:pStyle w:val="ae"/>
        <w:numPr>
          <w:ilvl w:val="1"/>
          <w:numId w:val="27"/>
        </w:numPr>
        <w:tabs>
          <w:tab w:val="left" w:pos="1134"/>
          <w:tab w:val="left" w:pos="1276"/>
        </w:tabs>
        <w:spacing w:line="276" w:lineRule="auto"/>
        <w:ind w:left="0" w:firstLine="709"/>
        <w:contextualSpacing/>
        <w:jc w:val="both"/>
      </w:pPr>
      <w:r w:rsidRPr="005E5179">
        <w:t>Победитель</w:t>
      </w:r>
      <w:r>
        <w:t xml:space="preserve"> закупочной</w:t>
      </w:r>
      <w:r w:rsidR="0013086F" w:rsidRPr="00DF31CF">
        <w:t xml:space="preserve"> процедур</w:t>
      </w:r>
      <w:r>
        <w:t>ы</w:t>
      </w:r>
      <w:r w:rsidR="0013086F" w:rsidRPr="00DF31CF">
        <w:t xml:space="preserve"> на право заключения договора на поставку электротехнического оборудования для нужд </w:t>
      </w:r>
      <w:r w:rsidR="00922DCE">
        <w:t>ПАО «Россети Центр»</w:t>
      </w:r>
      <w:r w:rsidR="0013086F" w:rsidRPr="00DF31CF">
        <w:t xml:space="preserve"> обязан предоставить </w:t>
      </w:r>
      <w:r w:rsidRPr="005E5179">
        <w:t>на этапе заключения Договора документацию</w:t>
      </w:r>
      <w:r w:rsidR="0013086F" w:rsidRPr="00DF31CF">
        <w:t xml:space="preserve">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w:t>
      </w:r>
    </w:p>
    <w:p w:rsidR="0013086F" w:rsidRPr="004908A7" w:rsidRDefault="0013086F" w:rsidP="0013086F">
      <w:pPr>
        <w:pStyle w:val="ae"/>
        <w:numPr>
          <w:ilvl w:val="1"/>
          <w:numId w:val="27"/>
        </w:numPr>
        <w:tabs>
          <w:tab w:val="left" w:pos="0"/>
          <w:tab w:val="left" w:pos="993"/>
          <w:tab w:val="left" w:pos="1134"/>
          <w:tab w:val="left" w:pos="1560"/>
        </w:tabs>
        <w:spacing w:line="276" w:lineRule="auto"/>
        <w:ind w:left="0" w:firstLine="709"/>
        <w:contextualSpacing/>
        <w:jc w:val="both"/>
      </w:pPr>
      <w:r w:rsidRPr="004908A7">
        <w:t>Оборудование должно соответствовать требованиям «Правил устройства электроустановок» (ПУЭ) (7-е издание) и тр</w:t>
      </w:r>
      <w:r>
        <w:t>ебованиям стандартов МЭК и ГОСТ/ГОСТ Р.</w:t>
      </w:r>
    </w:p>
    <w:p w:rsidR="0013086F" w:rsidRPr="004908A7" w:rsidRDefault="0013086F" w:rsidP="0013086F">
      <w:pPr>
        <w:pStyle w:val="ae"/>
        <w:numPr>
          <w:ilvl w:val="1"/>
          <w:numId w:val="27"/>
        </w:numPr>
        <w:tabs>
          <w:tab w:val="left" w:pos="-142"/>
          <w:tab w:val="left" w:pos="993"/>
          <w:tab w:val="left" w:pos="1134"/>
        </w:tabs>
        <w:spacing w:line="276" w:lineRule="auto"/>
        <w:ind w:left="0" w:firstLine="709"/>
        <w:contextualSpacing/>
        <w:jc w:val="both"/>
      </w:pPr>
      <w:r w:rsidRPr="004908A7">
        <w:t>Комплектность запасных частей, расходных материалов, принадлежностей.</w:t>
      </w:r>
    </w:p>
    <w:p w:rsidR="0013086F" w:rsidRPr="004908A7" w:rsidRDefault="0013086F" w:rsidP="0013086F">
      <w:pPr>
        <w:pStyle w:val="ae"/>
        <w:tabs>
          <w:tab w:val="left" w:pos="709"/>
        </w:tabs>
        <w:spacing w:line="276" w:lineRule="auto"/>
        <w:ind w:left="0"/>
        <w:jc w:val="both"/>
      </w:pPr>
      <w:r w:rsidRPr="004908A7">
        <w:tab/>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rsidR="0013086F" w:rsidRDefault="0013086F" w:rsidP="0013086F">
      <w:pPr>
        <w:pStyle w:val="ae"/>
        <w:numPr>
          <w:ilvl w:val="1"/>
          <w:numId w:val="27"/>
        </w:numPr>
        <w:tabs>
          <w:tab w:val="left" w:pos="1134"/>
        </w:tabs>
        <w:spacing w:line="276" w:lineRule="auto"/>
        <w:ind w:left="0" w:firstLine="709"/>
        <w:contextualSpacing/>
        <w:jc w:val="both"/>
      </w:pPr>
      <w:r w:rsidRPr="004908A7">
        <w:t>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687,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rsidR="001005EF" w:rsidRPr="004908A7" w:rsidRDefault="001005EF" w:rsidP="001005EF">
      <w:pPr>
        <w:pStyle w:val="ae"/>
        <w:numPr>
          <w:ilvl w:val="0"/>
          <w:numId w:val="27"/>
        </w:numPr>
        <w:tabs>
          <w:tab w:val="left" w:pos="1134"/>
          <w:tab w:val="left" w:pos="1276"/>
        </w:tabs>
        <w:spacing w:line="276" w:lineRule="auto"/>
        <w:ind w:left="0" w:firstLine="709"/>
        <w:contextualSpacing/>
        <w:jc w:val="both"/>
        <w:rPr>
          <w:b/>
        </w:rPr>
      </w:pPr>
      <w:r w:rsidRPr="004908A7">
        <w:rPr>
          <w:b/>
        </w:rPr>
        <w:t>Гарантийные обязательства.</w:t>
      </w:r>
    </w:p>
    <w:p w:rsidR="001005EF" w:rsidRDefault="001005EF" w:rsidP="001005EF">
      <w:pPr>
        <w:pStyle w:val="ae"/>
        <w:tabs>
          <w:tab w:val="left" w:pos="1276"/>
          <w:tab w:val="left" w:pos="1560"/>
        </w:tabs>
        <w:spacing w:line="276" w:lineRule="auto"/>
        <w:ind w:left="0" w:firstLine="709"/>
        <w:jc w:val="both"/>
      </w:pPr>
      <w:r w:rsidRPr="004908A7">
        <w:t xml:space="preserve">Гарантия на поставляемое оборудование должна распространяться не менее чем на 60 месяцев. Время начала исчисления гарантийного срока – с </w:t>
      </w:r>
      <w:r>
        <w:t>даты</w:t>
      </w:r>
      <w:r w:rsidRPr="004908A7">
        <w:t xml:space="preserve">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w:t>
      </w:r>
      <w:r>
        <w:t>е выхода из строя оборудования П</w:t>
      </w:r>
      <w:r w:rsidRPr="004908A7">
        <w:t>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w:t>
      </w:r>
      <w:r>
        <w:t xml:space="preserve"> Поставщик может осуществлять послегарантийное обслуживание в течение 10 лет на заранее оговоренных условиях.</w:t>
      </w:r>
    </w:p>
    <w:p w:rsidR="001005EF" w:rsidRPr="004908A7" w:rsidRDefault="001005EF" w:rsidP="001005EF">
      <w:pPr>
        <w:pStyle w:val="ae"/>
        <w:numPr>
          <w:ilvl w:val="0"/>
          <w:numId w:val="27"/>
        </w:numPr>
        <w:tabs>
          <w:tab w:val="left" w:pos="1134"/>
          <w:tab w:val="left" w:pos="1276"/>
        </w:tabs>
        <w:spacing w:line="276" w:lineRule="auto"/>
        <w:ind w:left="0" w:firstLine="709"/>
        <w:contextualSpacing/>
        <w:jc w:val="both"/>
        <w:rPr>
          <w:b/>
        </w:rPr>
      </w:pPr>
      <w:r w:rsidRPr="004908A7">
        <w:rPr>
          <w:b/>
        </w:rPr>
        <w:t>Требования к надежности и живучести оборудования.</w:t>
      </w:r>
    </w:p>
    <w:p w:rsidR="001005EF" w:rsidRDefault="001005EF" w:rsidP="001005EF">
      <w:pPr>
        <w:pStyle w:val="ae"/>
        <w:tabs>
          <w:tab w:val="left" w:pos="1560"/>
        </w:tabs>
        <w:spacing w:line="276" w:lineRule="auto"/>
        <w:ind w:left="0" w:firstLine="709"/>
        <w:jc w:val="both"/>
      </w:pPr>
      <w:r w:rsidRPr="004908A7">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rsidR="001005EF" w:rsidRPr="004908A7" w:rsidRDefault="001005EF" w:rsidP="001005EF">
      <w:pPr>
        <w:pStyle w:val="ae"/>
        <w:numPr>
          <w:ilvl w:val="0"/>
          <w:numId w:val="27"/>
        </w:numPr>
        <w:tabs>
          <w:tab w:val="left" w:pos="1134"/>
          <w:tab w:val="left" w:pos="1276"/>
        </w:tabs>
        <w:spacing w:line="276" w:lineRule="auto"/>
        <w:ind w:left="0" w:firstLine="709"/>
        <w:contextualSpacing/>
        <w:jc w:val="both"/>
        <w:rPr>
          <w:b/>
        </w:rPr>
      </w:pPr>
      <w:r w:rsidRPr="004908A7">
        <w:rPr>
          <w:b/>
        </w:rPr>
        <w:t>Состав технической и эксплуатационной документации</w:t>
      </w:r>
    </w:p>
    <w:p w:rsidR="001005EF" w:rsidRPr="004908A7" w:rsidRDefault="001005EF" w:rsidP="001005EF">
      <w:pPr>
        <w:pStyle w:val="ae"/>
        <w:tabs>
          <w:tab w:val="left" w:pos="1560"/>
        </w:tabs>
        <w:spacing w:line="276" w:lineRule="auto"/>
        <w:ind w:left="0" w:firstLine="709"/>
        <w:jc w:val="both"/>
      </w:pPr>
      <w:r w:rsidRPr="004908A7">
        <w:t>По всем видам оборудования Поставщик должен предоставить полный комплект технической и эксплуатационной документации на русском языке, подготовленной в соответствии</w:t>
      </w:r>
      <w:r>
        <w:t xml:space="preserve"> с ГОСТ 34.003-90, ГОСТ 34.201-</w:t>
      </w:r>
      <w:r w:rsidRPr="004908A7">
        <w:t xml:space="preserve">89, ГОСТ 27300-87, ГОСТ </w:t>
      </w:r>
      <w:r>
        <w:t xml:space="preserve">Р </w:t>
      </w:r>
      <w:r w:rsidRPr="004908A7">
        <w:t>2.601</w:t>
      </w:r>
      <w:r>
        <w:t>-2019</w:t>
      </w:r>
      <w:r w:rsidRPr="004908A7">
        <w:t xml:space="preserve">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 </w:t>
      </w:r>
    </w:p>
    <w:p w:rsidR="001005EF" w:rsidRPr="004908A7" w:rsidRDefault="001005EF" w:rsidP="001005EF">
      <w:pPr>
        <w:pStyle w:val="ae"/>
        <w:tabs>
          <w:tab w:val="left" w:pos="1560"/>
        </w:tabs>
        <w:spacing w:line="276" w:lineRule="auto"/>
        <w:ind w:left="0" w:firstLine="851"/>
        <w:jc w:val="both"/>
      </w:pPr>
      <w:r w:rsidRPr="004908A7">
        <w:t xml:space="preserve">Предоставляемая Поставщиком техническая и эксплуатационная документация для каждого вида оборудования должна включать: </w:t>
      </w:r>
    </w:p>
    <w:p w:rsidR="001005EF" w:rsidRPr="004908A7" w:rsidRDefault="001005EF" w:rsidP="001005EF">
      <w:pPr>
        <w:pStyle w:val="ae"/>
        <w:numPr>
          <w:ilvl w:val="0"/>
          <w:numId w:val="29"/>
        </w:numPr>
        <w:tabs>
          <w:tab w:val="left" w:pos="993"/>
          <w:tab w:val="left" w:pos="1560"/>
        </w:tabs>
        <w:spacing w:line="276" w:lineRule="auto"/>
        <w:ind w:left="0" w:firstLine="709"/>
        <w:contextualSpacing/>
        <w:jc w:val="both"/>
      </w:pPr>
      <w:r w:rsidRPr="004908A7">
        <w:t>сертификат качества;</w:t>
      </w:r>
    </w:p>
    <w:p w:rsidR="001005EF" w:rsidRPr="004908A7" w:rsidRDefault="001005EF" w:rsidP="001005EF">
      <w:pPr>
        <w:pStyle w:val="ae"/>
        <w:numPr>
          <w:ilvl w:val="0"/>
          <w:numId w:val="29"/>
        </w:numPr>
        <w:tabs>
          <w:tab w:val="left" w:pos="0"/>
          <w:tab w:val="left" w:pos="993"/>
          <w:tab w:val="left" w:pos="1134"/>
        </w:tabs>
        <w:spacing w:line="276" w:lineRule="auto"/>
        <w:ind w:left="0" w:firstLine="709"/>
        <w:contextualSpacing/>
        <w:jc w:val="both"/>
      </w:pPr>
      <w:r w:rsidRPr="004908A7">
        <w:t>паспорт;</w:t>
      </w:r>
    </w:p>
    <w:p w:rsidR="001005EF" w:rsidRPr="004908A7" w:rsidRDefault="001005EF" w:rsidP="001005EF">
      <w:pPr>
        <w:pStyle w:val="ae"/>
        <w:numPr>
          <w:ilvl w:val="0"/>
          <w:numId w:val="29"/>
        </w:numPr>
        <w:tabs>
          <w:tab w:val="left" w:pos="0"/>
          <w:tab w:val="left" w:pos="993"/>
          <w:tab w:val="left" w:pos="1134"/>
        </w:tabs>
        <w:spacing w:line="276" w:lineRule="auto"/>
        <w:ind w:left="0" w:firstLine="709"/>
        <w:contextualSpacing/>
        <w:jc w:val="both"/>
      </w:pPr>
      <w:r w:rsidRPr="004908A7">
        <w:t xml:space="preserve">руководство по эксплуатации; </w:t>
      </w:r>
    </w:p>
    <w:p w:rsidR="001005EF" w:rsidRDefault="001005EF" w:rsidP="001005EF">
      <w:pPr>
        <w:pStyle w:val="ae"/>
        <w:numPr>
          <w:ilvl w:val="0"/>
          <w:numId w:val="29"/>
        </w:numPr>
        <w:tabs>
          <w:tab w:val="left" w:pos="0"/>
          <w:tab w:val="left" w:pos="993"/>
          <w:tab w:val="left" w:pos="1134"/>
        </w:tabs>
        <w:spacing w:line="276" w:lineRule="auto"/>
        <w:ind w:left="0" w:firstLine="709"/>
        <w:contextualSpacing/>
        <w:jc w:val="both"/>
      </w:pPr>
      <w:r w:rsidRPr="004908A7">
        <w:t>ЗИП в соответствии с прилагаемой к оборудованию ведомостью.</w:t>
      </w:r>
    </w:p>
    <w:p w:rsidR="001005EF" w:rsidRPr="00114A15" w:rsidRDefault="001005EF" w:rsidP="001005EF">
      <w:pPr>
        <w:pStyle w:val="ae"/>
        <w:numPr>
          <w:ilvl w:val="0"/>
          <w:numId w:val="27"/>
        </w:numPr>
        <w:tabs>
          <w:tab w:val="left" w:pos="1134"/>
          <w:tab w:val="left" w:pos="1276"/>
        </w:tabs>
        <w:spacing w:line="276" w:lineRule="auto"/>
        <w:ind w:left="0" w:firstLine="709"/>
        <w:contextualSpacing/>
        <w:jc w:val="both"/>
        <w:rPr>
          <w:b/>
        </w:rPr>
      </w:pPr>
      <w:r w:rsidRPr="00114A15">
        <w:rPr>
          <w:b/>
        </w:rPr>
        <w:t>Дополнительные требования.</w:t>
      </w:r>
    </w:p>
    <w:p w:rsidR="001005EF" w:rsidRPr="00701206" w:rsidRDefault="001005EF" w:rsidP="001005EF">
      <w:pPr>
        <w:pStyle w:val="ae"/>
        <w:numPr>
          <w:ilvl w:val="1"/>
          <w:numId w:val="27"/>
        </w:numPr>
        <w:tabs>
          <w:tab w:val="left" w:pos="993"/>
          <w:tab w:val="left" w:pos="1276"/>
          <w:tab w:val="left" w:pos="1560"/>
        </w:tabs>
        <w:spacing w:line="276" w:lineRule="auto"/>
        <w:ind w:left="0" w:firstLine="709"/>
        <w:contextualSpacing/>
        <w:jc w:val="both"/>
      </w:pPr>
      <w:r w:rsidRPr="00701206">
        <w:t>Наличие в заводской документации информации по условиям и срокам хранения, обеспечивающим заводскую гарантию.</w:t>
      </w:r>
    </w:p>
    <w:p w:rsidR="001005EF" w:rsidRPr="00BB07AE" w:rsidRDefault="001005EF" w:rsidP="001005EF">
      <w:pPr>
        <w:pStyle w:val="ae"/>
        <w:numPr>
          <w:ilvl w:val="1"/>
          <w:numId w:val="27"/>
        </w:numPr>
        <w:tabs>
          <w:tab w:val="left" w:pos="993"/>
          <w:tab w:val="left" w:pos="1276"/>
          <w:tab w:val="left" w:pos="1560"/>
        </w:tabs>
        <w:spacing w:line="276" w:lineRule="auto"/>
        <w:ind w:left="0" w:firstLine="709"/>
        <w:contextualSpacing/>
        <w:jc w:val="both"/>
      </w:pPr>
      <w:r w:rsidRPr="00BB07AE">
        <w:t>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rsidR="001005EF" w:rsidRPr="00BB07AE" w:rsidRDefault="001005EF" w:rsidP="001005EF">
      <w:pPr>
        <w:pStyle w:val="ae"/>
        <w:numPr>
          <w:ilvl w:val="1"/>
          <w:numId w:val="27"/>
        </w:numPr>
        <w:tabs>
          <w:tab w:val="left" w:pos="993"/>
          <w:tab w:val="left" w:pos="1276"/>
          <w:tab w:val="left" w:pos="1560"/>
        </w:tabs>
        <w:spacing w:line="276" w:lineRule="auto"/>
        <w:ind w:left="0" w:firstLine="709"/>
        <w:contextualSpacing/>
        <w:jc w:val="both"/>
      </w:pPr>
      <w:r w:rsidRPr="00BB07AE">
        <w:t xml:space="preserve">В стоимость должны быть включены: доставка до склада, </w:t>
      </w:r>
      <w:proofErr w:type="gramStart"/>
      <w:r w:rsidRPr="00BB07AE">
        <w:t>шеф-монтаж</w:t>
      </w:r>
      <w:proofErr w:type="gramEnd"/>
      <w:r w:rsidRPr="00BB07AE">
        <w:t xml:space="preserve"> и шеф-наладка (при требовании завода-изготовителя для сохранения заводской гарантии).</w:t>
      </w:r>
    </w:p>
    <w:p w:rsidR="00193774" w:rsidRDefault="00193774" w:rsidP="001005EF">
      <w:pPr>
        <w:rPr>
          <w:sz w:val="28"/>
          <w:szCs w:val="28"/>
        </w:rPr>
      </w:pPr>
    </w:p>
    <w:p w:rsidR="00193774" w:rsidRDefault="00193774" w:rsidP="00193774">
      <w:pPr>
        <w:rPr>
          <w:sz w:val="28"/>
          <w:szCs w:val="28"/>
        </w:rPr>
      </w:pPr>
    </w:p>
    <w:p w:rsidR="001005EF" w:rsidRPr="00193774" w:rsidRDefault="00193774" w:rsidP="00D13563">
      <w:pPr>
        <w:tabs>
          <w:tab w:val="left" w:pos="567"/>
        </w:tabs>
        <w:jc w:val="both"/>
        <w:rPr>
          <w:sz w:val="28"/>
          <w:szCs w:val="28"/>
        </w:rPr>
      </w:pPr>
      <w:r>
        <w:rPr>
          <w:sz w:val="28"/>
          <w:szCs w:val="28"/>
        </w:rPr>
        <w:tab/>
      </w:r>
      <w:r w:rsidRPr="00D70D8C">
        <w:t xml:space="preserve">Начальник службы ПС УВС </w:t>
      </w:r>
      <w:r w:rsidRPr="00D70D8C">
        <w:tab/>
      </w:r>
      <w:r w:rsidRPr="00D70D8C">
        <w:tab/>
      </w:r>
      <w:r w:rsidRPr="00D70D8C">
        <w:tab/>
      </w:r>
      <w:r w:rsidRPr="00D70D8C">
        <w:tab/>
      </w:r>
      <w:r w:rsidRPr="00D70D8C">
        <w:tab/>
      </w:r>
      <w:r w:rsidRPr="00D70D8C">
        <w:tab/>
        <w:t>В.Ф. Севостьянов</w:t>
      </w:r>
    </w:p>
    <w:sectPr w:rsidR="001005EF" w:rsidRPr="00193774" w:rsidSect="003241BD">
      <w:headerReference w:type="even" r:id="rId8"/>
      <w:headerReference w:type="default" r:id="rId9"/>
      <w:footerReference w:type="even" r:id="rId10"/>
      <w:footerReference w:type="default" r:id="rId11"/>
      <w:headerReference w:type="first" r:id="rId12"/>
      <w:footerReference w:type="first" r:id="rId13"/>
      <w:pgSz w:w="11906" w:h="16838"/>
      <w:pgMar w:top="567" w:right="567" w:bottom="567" w:left="1418" w:header="425"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1646A" w:rsidRDefault="0071646A">
      <w:pPr>
        <w:rPr>
          <w:sz w:val="21"/>
          <w:szCs w:val="21"/>
        </w:rPr>
      </w:pPr>
      <w:r>
        <w:rPr>
          <w:sz w:val="21"/>
          <w:szCs w:val="21"/>
        </w:rPr>
        <w:separator/>
      </w:r>
    </w:p>
  </w:endnote>
  <w:endnote w:type="continuationSeparator" w:id="0">
    <w:p w:rsidR="0071646A" w:rsidRDefault="0071646A">
      <w:pPr>
        <w:rPr>
          <w:sz w:val="21"/>
          <w:szCs w:val="21"/>
        </w:rPr>
      </w:pPr>
      <w:r>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ISOCPEUR">
    <w:panose1 w:val="020B0604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FCE" w:rsidRDefault="00C44FCE">
    <w:pPr>
      <w:pStyle w:val="af5"/>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FCE" w:rsidRDefault="00C44FCE">
    <w:pPr>
      <w:pStyle w:val="af5"/>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FCE" w:rsidRDefault="00C44FCE">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1646A" w:rsidRDefault="0071646A">
      <w:pPr>
        <w:rPr>
          <w:sz w:val="21"/>
          <w:szCs w:val="21"/>
        </w:rPr>
      </w:pPr>
      <w:r>
        <w:rPr>
          <w:sz w:val="21"/>
          <w:szCs w:val="21"/>
        </w:rPr>
        <w:separator/>
      </w:r>
    </w:p>
  </w:footnote>
  <w:footnote w:type="continuationSeparator" w:id="0">
    <w:p w:rsidR="0071646A" w:rsidRDefault="0071646A">
      <w:pPr>
        <w:rPr>
          <w:sz w:val="21"/>
          <w:szCs w:val="21"/>
        </w:rPr>
      </w:pPr>
      <w:r>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FCE" w:rsidRDefault="00C44FCE">
    <w:pPr>
      <w:pStyle w:val="af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656391"/>
      <w:docPartObj>
        <w:docPartGallery w:val="Page Numbers (Top of Page)"/>
        <w:docPartUnique/>
      </w:docPartObj>
    </w:sdtPr>
    <w:sdtEndPr>
      <w:rPr>
        <w:sz w:val="20"/>
        <w:szCs w:val="20"/>
      </w:rPr>
    </w:sdtEndPr>
    <w:sdtContent>
      <w:p w:rsidR="00C44FCE" w:rsidRDefault="00C44FCE">
        <w:pPr>
          <w:pStyle w:val="af3"/>
          <w:jc w:val="center"/>
        </w:pPr>
        <w:r w:rsidRPr="00457C02">
          <w:rPr>
            <w:sz w:val="20"/>
            <w:szCs w:val="20"/>
          </w:rPr>
          <w:fldChar w:fldCharType="begin"/>
        </w:r>
        <w:r w:rsidRPr="00457C02">
          <w:rPr>
            <w:sz w:val="20"/>
            <w:szCs w:val="20"/>
          </w:rPr>
          <w:instrText xml:space="preserve"> PAGE   \* MERGEFORMAT </w:instrText>
        </w:r>
        <w:r w:rsidRPr="00457C02">
          <w:rPr>
            <w:sz w:val="20"/>
            <w:szCs w:val="20"/>
          </w:rPr>
          <w:fldChar w:fldCharType="separate"/>
        </w:r>
        <w:r w:rsidR="00333387">
          <w:rPr>
            <w:noProof/>
            <w:sz w:val="20"/>
            <w:szCs w:val="20"/>
          </w:rPr>
          <w:t>14</w:t>
        </w:r>
        <w:r w:rsidRPr="00457C02">
          <w:rPr>
            <w:sz w:val="20"/>
            <w:szCs w:val="20"/>
          </w:rPr>
          <w:fldChar w:fldCharType="end"/>
        </w:r>
      </w:p>
    </w:sdtContent>
  </w:sdt>
  <w:p w:rsidR="00C44FCE" w:rsidRDefault="00C44FCE">
    <w:pPr>
      <w:pStyle w:val="af3"/>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44FCE" w:rsidRDefault="00C44FCE">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303AA"/>
    <w:multiLevelType w:val="hybridMultilevel"/>
    <w:tmpl w:val="6A50207E"/>
    <w:lvl w:ilvl="0" w:tplc="17EC05DE">
      <w:start w:val="2"/>
      <w:numFmt w:val="decimal"/>
      <w:lvlText w:val="1.17.%1"/>
      <w:lvlJc w:val="left"/>
      <w:pPr>
        <w:ind w:left="720" w:hanging="607"/>
      </w:pPr>
      <w:rPr>
        <w:rFonts w:cs="Times New Roman"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680599"/>
    <w:multiLevelType w:val="multilevel"/>
    <w:tmpl w:val="FC26C60C"/>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125" w:hanging="72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6755" w:hanging="108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385" w:hanging="1440"/>
      </w:pPr>
      <w:rPr>
        <w:rFonts w:hint="default"/>
      </w:rPr>
    </w:lvl>
    <w:lvl w:ilvl="8">
      <w:start w:val="1"/>
      <w:numFmt w:val="decimal"/>
      <w:lvlText w:val="%1.%2.%3.%4.%5.%6.%7.%8.%9."/>
      <w:lvlJc w:val="left"/>
      <w:pPr>
        <w:ind w:left="10880" w:hanging="1800"/>
      </w:pPr>
      <w:rPr>
        <w:rFonts w:hint="default"/>
      </w:rPr>
    </w:lvl>
  </w:abstractNum>
  <w:abstractNum w:abstractNumId="2" w15:restartNumberingAfterBreak="0">
    <w:nsid w:val="0F270B02"/>
    <w:multiLevelType w:val="hybridMultilevel"/>
    <w:tmpl w:val="E1AE6526"/>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155E6721"/>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097D74"/>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6" w15:restartNumberingAfterBreak="0">
    <w:nsid w:val="17F2558F"/>
    <w:multiLevelType w:val="hybridMultilevel"/>
    <w:tmpl w:val="B30664FC"/>
    <w:lvl w:ilvl="0" w:tplc="7DB86F46">
      <w:start w:val="1"/>
      <w:numFmt w:val="decimal"/>
      <w:lvlText w:val="2.%1."/>
      <w:lvlJc w:val="left"/>
      <w:pPr>
        <w:ind w:left="1306"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7" w15:restartNumberingAfterBreak="0">
    <w:nsid w:val="1996408D"/>
    <w:multiLevelType w:val="hybridMultilevel"/>
    <w:tmpl w:val="5A02580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8" w15:restartNumberingAfterBreak="0">
    <w:nsid w:val="1B2B02B8"/>
    <w:multiLevelType w:val="hybridMultilevel"/>
    <w:tmpl w:val="E72C08B0"/>
    <w:lvl w:ilvl="0" w:tplc="9EA25AB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DB030A6"/>
    <w:multiLevelType w:val="hybridMultilevel"/>
    <w:tmpl w:val="0E66B9A2"/>
    <w:lvl w:ilvl="0" w:tplc="9EA25AB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DB2712E"/>
    <w:multiLevelType w:val="hybridMultilevel"/>
    <w:tmpl w:val="B30664FC"/>
    <w:lvl w:ilvl="0" w:tplc="7DB86F46">
      <w:start w:val="1"/>
      <w:numFmt w:val="decimal"/>
      <w:lvlText w:val="2.%1."/>
      <w:lvlJc w:val="left"/>
      <w:pPr>
        <w:ind w:left="1070" w:hanging="360"/>
      </w:pPr>
      <w:rPr>
        <w:rFonts w:hint="default"/>
        <w:sz w:val="22"/>
      </w:rPr>
    </w:lvl>
    <w:lvl w:ilvl="1" w:tplc="04190019" w:tentative="1">
      <w:start w:val="1"/>
      <w:numFmt w:val="lowerLetter"/>
      <w:lvlText w:val="%2."/>
      <w:lvlJc w:val="left"/>
      <w:pPr>
        <w:ind w:left="2026" w:hanging="360"/>
      </w:pPr>
    </w:lvl>
    <w:lvl w:ilvl="2" w:tplc="0419001B" w:tentative="1">
      <w:start w:val="1"/>
      <w:numFmt w:val="lowerRoman"/>
      <w:lvlText w:val="%3."/>
      <w:lvlJc w:val="right"/>
      <w:pPr>
        <w:ind w:left="2746" w:hanging="180"/>
      </w:pPr>
    </w:lvl>
    <w:lvl w:ilvl="3" w:tplc="0419000F" w:tentative="1">
      <w:start w:val="1"/>
      <w:numFmt w:val="decimal"/>
      <w:lvlText w:val="%4."/>
      <w:lvlJc w:val="left"/>
      <w:pPr>
        <w:ind w:left="3466" w:hanging="360"/>
      </w:pPr>
    </w:lvl>
    <w:lvl w:ilvl="4" w:tplc="04190019" w:tentative="1">
      <w:start w:val="1"/>
      <w:numFmt w:val="lowerLetter"/>
      <w:lvlText w:val="%5."/>
      <w:lvlJc w:val="left"/>
      <w:pPr>
        <w:ind w:left="4186" w:hanging="360"/>
      </w:pPr>
    </w:lvl>
    <w:lvl w:ilvl="5" w:tplc="0419001B" w:tentative="1">
      <w:start w:val="1"/>
      <w:numFmt w:val="lowerRoman"/>
      <w:lvlText w:val="%6."/>
      <w:lvlJc w:val="right"/>
      <w:pPr>
        <w:ind w:left="4906" w:hanging="180"/>
      </w:pPr>
    </w:lvl>
    <w:lvl w:ilvl="6" w:tplc="0419000F" w:tentative="1">
      <w:start w:val="1"/>
      <w:numFmt w:val="decimal"/>
      <w:lvlText w:val="%7."/>
      <w:lvlJc w:val="left"/>
      <w:pPr>
        <w:ind w:left="5626" w:hanging="360"/>
      </w:pPr>
    </w:lvl>
    <w:lvl w:ilvl="7" w:tplc="04190019" w:tentative="1">
      <w:start w:val="1"/>
      <w:numFmt w:val="lowerLetter"/>
      <w:lvlText w:val="%8."/>
      <w:lvlJc w:val="left"/>
      <w:pPr>
        <w:ind w:left="6346" w:hanging="360"/>
      </w:pPr>
    </w:lvl>
    <w:lvl w:ilvl="8" w:tplc="0419001B" w:tentative="1">
      <w:start w:val="1"/>
      <w:numFmt w:val="lowerRoman"/>
      <w:lvlText w:val="%9."/>
      <w:lvlJc w:val="right"/>
      <w:pPr>
        <w:ind w:left="7066" w:hanging="180"/>
      </w:pPr>
    </w:lvl>
  </w:abstractNum>
  <w:abstractNum w:abstractNumId="11" w15:restartNumberingAfterBreak="0">
    <w:nsid w:val="296006BE"/>
    <w:multiLevelType w:val="hybridMultilevel"/>
    <w:tmpl w:val="CCCA145C"/>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2" w15:restartNumberingAfterBreak="0">
    <w:nsid w:val="29F13EE9"/>
    <w:multiLevelType w:val="hybridMultilevel"/>
    <w:tmpl w:val="6F8A75F8"/>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36E53828"/>
    <w:multiLevelType w:val="hybridMultilevel"/>
    <w:tmpl w:val="872E67BA"/>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14"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15" w15:restartNumberingAfterBreak="0">
    <w:nsid w:val="39D43CD8"/>
    <w:multiLevelType w:val="multilevel"/>
    <w:tmpl w:val="64964D04"/>
    <w:lvl w:ilvl="0">
      <w:start w:val="1"/>
      <w:numFmt w:val="decimal"/>
      <w:lvlText w:val="%1."/>
      <w:lvlJc w:val="left"/>
      <w:pPr>
        <w:ind w:left="1429" w:hanging="360"/>
      </w:p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6" w15:restartNumberingAfterBreak="0">
    <w:nsid w:val="432C4066"/>
    <w:multiLevelType w:val="multilevel"/>
    <w:tmpl w:val="7768377E"/>
    <w:lvl w:ilvl="0">
      <w:start w:val="1"/>
      <w:numFmt w:val="decimal"/>
      <w:lvlText w:val="%1."/>
      <w:lvlJc w:val="left"/>
      <w:pPr>
        <w:ind w:left="1429" w:hanging="360"/>
      </w:pPr>
      <w:rPr>
        <w:b/>
        <w:sz w:val="24"/>
        <w:szCs w:val="24"/>
      </w:rPr>
    </w:lvl>
    <w:lvl w:ilvl="1">
      <w:start w:val="1"/>
      <w:numFmt w:val="decimal"/>
      <w:isLgl/>
      <w:lvlText w:val="%1.%2."/>
      <w:lvlJc w:val="left"/>
      <w:pPr>
        <w:ind w:left="1429" w:hanging="360"/>
      </w:pPr>
      <w:rPr>
        <w:rFonts w:hint="default"/>
        <w:sz w:val="24"/>
        <w:szCs w:val="24"/>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7" w15:restartNumberingAfterBreak="0">
    <w:nsid w:val="44937C53"/>
    <w:multiLevelType w:val="hybridMultilevel"/>
    <w:tmpl w:val="E13E9F36"/>
    <w:lvl w:ilvl="0" w:tplc="0D92E18C">
      <w:start w:val="10"/>
      <w:numFmt w:val="decimal"/>
      <w:lvlText w:val="5.%1."/>
      <w:lvlJc w:val="left"/>
      <w:pPr>
        <w:ind w:left="502" w:hanging="360"/>
      </w:pPr>
      <w:rPr>
        <w:rFonts w:hint="default"/>
        <w:sz w:val="22"/>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8" w15:restartNumberingAfterBreak="0">
    <w:nsid w:val="4A747783"/>
    <w:multiLevelType w:val="hybridMultilevel"/>
    <w:tmpl w:val="3E8ABF66"/>
    <w:lvl w:ilvl="0" w:tplc="D9F666FC">
      <w:start w:val="1"/>
      <w:numFmt w:val="decimal"/>
      <w:lvlText w:val="4.%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3AB009E"/>
    <w:multiLevelType w:val="hybridMultilevel"/>
    <w:tmpl w:val="BECE6B4E"/>
    <w:lvl w:ilvl="0" w:tplc="0419000F">
      <w:start w:val="1"/>
      <w:numFmt w:val="decimal"/>
      <w:lvlText w:val="%1."/>
      <w:lvlJc w:val="left"/>
      <w:pPr>
        <w:ind w:left="720" w:hanging="360"/>
      </w:pPr>
      <w:rPr>
        <w:rFonts w:hint="default"/>
      </w:rPr>
    </w:lvl>
    <w:lvl w:ilvl="1" w:tplc="9EA25ABE">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41D2E12"/>
    <w:multiLevelType w:val="hybridMultilevel"/>
    <w:tmpl w:val="B2B2FD12"/>
    <w:lvl w:ilvl="0" w:tplc="EDF449D4">
      <w:start w:val="1"/>
      <w:numFmt w:val="decimal"/>
      <w:lvlText w:val="3.%1."/>
      <w:lvlJc w:val="left"/>
      <w:pPr>
        <w:ind w:left="108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D3D4067"/>
    <w:multiLevelType w:val="hybridMultilevel"/>
    <w:tmpl w:val="BFBC17BE"/>
    <w:lvl w:ilvl="0" w:tplc="EEC6B74C">
      <w:start w:val="3"/>
      <w:numFmt w:val="decimal"/>
      <w:lvlText w:val="3.%1."/>
      <w:lvlJc w:val="left"/>
      <w:pPr>
        <w:ind w:left="644" w:hanging="360"/>
      </w:pPr>
      <w:rPr>
        <w:rFonts w:hint="default"/>
        <w:sz w:val="22"/>
      </w:rPr>
    </w:lvl>
    <w:lvl w:ilvl="1" w:tplc="04190019" w:tentative="1">
      <w:start w:val="1"/>
      <w:numFmt w:val="lowerLetter"/>
      <w:lvlText w:val="%2."/>
      <w:lvlJc w:val="left"/>
      <w:pPr>
        <w:ind w:left="1004" w:hanging="360"/>
      </w:pPr>
    </w:lvl>
    <w:lvl w:ilvl="2" w:tplc="0419001B" w:tentative="1">
      <w:start w:val="1"/>
      <w:numFmt w:val="lowerRoman"/>
      <w:lvlText w:val="%3."/>
      <w:lvlJc w:val="right"/>
      <w:pPr>
        <w:ind w:left="1724" w:hanging="180"/>
      </w:pPr>
    </w:lvl>
    <w:lvl w:ilvl="3" w:tplc="0419000F" w:tentative="1">
      <w:start w:val="1"/>
      <w:numFmt w:val="decimal"/>
      <w:lvlText w:val="%4."/>
      <w:lvlJc w:val="left"/>
      <w:pPr>
        <w:ind w:left="2444" w:hanging="360"/>
      </w:pPr>
    </w:lvl>
    <w:lvl w:ilvl="4" w:tplc="04190019" w:tentative="1">
      <w:start w:val="1"/>
      <w:numFmt w:val="lowerLetter"/>
      <w:lvlText w:val="%5."/>
      <w:lvlJc w:val="left"/>
      <w:pPr>
        <w:ind w:left="3164" w:hanging="360"/>
      </w:pPr>
    </w:lvl>
    <w:lvl w:ilvl="5" w:tplc="0419001B" w:tentative="1">
      <w:start w:val="1"/>
      <w:numFmt w:val="lowerRoman"/>
      <w:lvlText w:val="%6."/>
      <w:lvlJc w:val="right"/>
      <w:pPr>
        <w:ind w:left="3884" w:hanging="180"/>
      </w:pPr>
    </w:lvl>
    <w:lvl w:ilvl="6" w:tplc="0419000F" w:tentative="1">
      <w:start w:val="1"/>
      <w:numFmt w:val="decimal"/>
      <w:lvlText w:val="%7."/>
      <w:lvlJc w:val="left"/>
      <w:pPr>
        <w:ind w:left="4604" w:hanging="360"/>
      </w:pPr>
    </w:lvl>
    <w:lvl w:ilvl="7" w:tplc="04190019" w:tentative="1">
      <w:start w:val="1"/>
      <w:numFmt w:val="lowerLetter"/>
      <w:lvlText w:val="%8."/>
      <w:lvlJc w:val="left"/>
      <w:pPr>
        <w:ind w:left="5324" w:hanging="360"/>
      </w:pPr>
    </w:lvl>
    <w:lvl w:ilvl="8" w:tplc="0419001B" w:tentative="1">
      <w:start w:val="1"/>
      <w:numFmt w:val="lowerRoman"/>
      <w:lvlText w:val="%9."/>
      <w:lvlJc w:val="right"/>
      <w:pPr>
        <w:ind w:left="6044" w:hanging="180"/>
      </w:pPr>
    </w:lvl>
  </w:abstractNum>
  <w:abstractNum w:abstractNumId="22" w15:restartNumberingAfterBreak="0">
    <w:nsid w:val="5D9262A1"/>
    <w:multiLevelType w:val="hybridMultilevel"/>
    <w:tmpl w:val="140C4D14"/>
    <w:lvl w:ilvl="0" w:tplc="0D92E18C">
      <w:start w:val="10"/>
      <w:numFmt w:val="decimal"/>
      <w:lvlText w:val="5.%1."/>
      <w:lvlJc w:val="left"/>
      <w:pPr>
        <w:ind w:left="644"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DD91C94"/>
    <w:multiLevelType w:val="hybridMultilevel"/>
    <w:tmpl w:val="1FA6ABEC"/>
    <w:lvl w:ilvl="0" w:tplc="4A3EB976">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64223A0F"/>
    <w:multiLevelType w:val="hybridMultilevel"/>
    <w:tmpl w:val="044413F4"/>
    <w:lvl w:ilvl="0" w:tplc="4A3EB976">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662E32DA"/>
    <w:multiLevelType w:val="multilevel"/>
    <w:tmpl w:val="FC82C26C"/>
    <w:lvl w:ilvl="0">
      <w:start w:val="3"/>
      <w:numFmt w:val="decimal"/>
      <w:lvlText w:val="%1."/>
      <w:lvlJc w:val="left"/>
      <w:pPr>
        <w:ind w:left="540" w:hanging="540"/>
      </w:pPr>
      <w:rPr>
        <w:rFonts w:hint="default"/>
        <w:b/>
      </w:rPr>
    </w:lvl>
    <w:lvl w:ilvl="1">
      <w:start w:val="1"/>
      <w:numFmt w:val="decimal"/>
      <w:lvlText w:val="%1.%2."/>
      <w:lvlJc w:val="left"/>
      <w:pPr>
        <w:ind w:left="720" w:hanging="54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7" w15:restartNumberingAfterBreak="0">
    <w:nsid w:val="6A353997"/>
    <w:multiLevelType w:val="multilevel"/>
    <w:tmpl w:val="0774375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702A495F"/>
    <w:multiLevelType w:val="hybridMultilevel"/>
    <w:tmpl w:val="2F7878C6"/>
    <w:lvl w:ilvl="0" w:tplc="2EB68790">
      <w:start w:val="1"/>
      <w:numFmt w:val="decimal"/>
      <w:lvlText w:val="1.17.%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30F4660"/>
    <w:multiLevelType w:val="hybridMultilevel"/>
    <w:tmpl w:val="2D3CD39E"/>
    <w:lvl w:ilvl="0" w:tplc="15BC2890">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5"/>
  </w:num>
  <w:num w:numId="2">
    <w:abstractNumId w:val="29"/>
  </w:num>
  <w:num w:numId="3">
    <w:abstractNumId w:val="1"/>
  </w:num>
  <w:num w:numId="4">
    <w:abstractNumId w:val="2"/>
  </w:num>
  <w:num w:numId="5">
    <w:abstractNumId w:val="3"/>
  </w:num>
  <w:num w:numId="6">
    <w:abstractNumId w:val="4"/>
  </w:num>
  <w:num w:numId="7">
    <w:abstractNumId w:val="0"/>
  </w:num>
  <w:num w:numId="8">
    <w:abstractNumId w:val="6"/>
  </w:num>
  <w:num w:numId="9">
    <w:abstractNumId w:val="20"/>
  </w:num>
  <w:num w:numId="10">
    <w:abstractNumId w:val="10"/>
  </w:num>
  <w:num w:numId="11">
    <w:abstractNumId w:val="22"/>
  </w:num>
  <w:num w:numId="12">
    <w:abstractNumId w:val="13"/>
  </w:num>
  <w:num w:numId="13">
    <w:abstractNumId w:val="21"/>
  </w:num>
  <w:num w:numId="14">
    <w:abstractNumId w:val="11"/>
  </w:num>
  <w:num w:numId="15">
    <w:abstractNumId w:val="7"/>
  </w:num>
  <w:num w:numId="16">
    <w:abstractNumId w:val="17"/>
  </w:num>
  <w:num w:numId="17">
    <w:abstractNumId w:val="5"/>
  </w:num>
  <w:num w:numId="18">
    <w:abstractNumId w:val="28"/>
  </w:num>
  <w:num w:numId="19">
    <w:abstractNumId w:val="26"/>
  </w:num>
  <w:num w:numId="20">
    <w:abstractNumId w:val="16"/>
  </w:num>
  <w:num w:numId="21">
    <w:abstractNumId w:val="24"/>
  </w:num>
  <w:num w:numId="22">
    <w:abstractNumId w:val="12"/>
  </w:num>
  <w:num w:numId="23">
    <w:abstractNumId w:val="23"/>
  </w:num>
  <w:num w:numId="24">
    <w:abstractNumId w:val="19"/>
  </w:num>
  <w:num w:numId="25">
    <w:abstractNumId w:val="9"/>
  </w:num>
  <w:num w:numId="26">
    <w:abstractNumId w:val="8"/>
  </w:num>
  <w:num w:numId="27">
    <w:abstractNumId w:val="14"/>
  </w:num>
  <w:num w:numId="28">
    <w:abstractNumId w:val="27"/>
  </w:num>
  <w:num w:numId="29">
    <w:abstractNumId w:val="25"/>
  </w:num>
  <w:num w:numId="30">
    <w:abstractNumId w:val="18"/>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0C9E"/>
    <w:rsid w:val="00000B78"/>
    <w:rsid w:val="00000D74"/>
    <w:rsid w:val="0000184F"/>
    <w:rsid w:val="0000215B"/>
    <w:rsid w:val="000059C3"/>
    <w:rsid w:val="000119EE"/>
    <w:rsid w:val="00013BBC"/>
    <w:rsid w:val="00017594"/>
    <w:rsid w:val="00020FE2"/>
    <w:rsid w:val="00021F5C"/>
    <w:rsid w:val="00022A9F"/>
    <w:rsid w:val="00024472"/>
    <w:rsid w:val="00025A28"/>
    <w:rsid w:val="00030A5B"/>
    <w:rsid w:val="00032449"/>
    <w:rsid w:val="00046387"/>
    <w:rsid w:val="00046867"/>
    <w:rsid w:val="0004737F"/>
    <w:rsid w:val="000541A8"/>
    <w:rsid w:val="00057325"/>
    <w:rsid w:val="000573D1"/>
    <w:rsid w:val="0006346E"/>
    <w:rsid w:val="00064BBB"/>
    <w:rsid w:val="00067918"/>
    <w:rsid w:val="00073ACB"/>
    <w:rsid w:val="000765D9"/>
    <w:rsid w:val="00076B1A"/>
    <w:rsid w:val="00077CEA"/>
    <w:rsid w:val="000826BF"/>
    <w:rsid w:val="00083BC6"/>
    <w:rsid w:val="0008797A"/>
    <w:rsid w:val="00095BDF"/>
    <w:rsid w:val="000A474A"/>
    <w:rsid w:val="000B09E3"/>
    <w:rsid w:val="000B288A"/>
    <w:rsid w:val="000B4356"/>
    <w:rsid w:val="000C7F64"/>
    <w:rsid w:val="000D2CDB"/>
    <w:rsid w:val="000D3448"/>
    <w:rsid w:val="000E17A4"/>
    <w:rsid w:val="000E273C"/>
    <w:rsid w:val="000E79D0"/>
    <w:rsid w:val="000E7E1C"/>
    <w:rsid w:val="000F2AE0"/>
    <w:rsid w:val="000F3B7F"/>
    <w:rsid w:val="000F3FE1"/>
    <w:rsid w:val="000F6ED7"/>
    <w:rsid w:val="000F77A0"/>
    <w:rsid w:val="001005EF"/>
    <w:rsid w:val="00104447"/>
    <w:rsid w:val="00110C40"/>
    <w:rsid w:val="00110F3D"/>
    <w:rsid w:val="00111B5A"/>
    <w:rsid w:val="00111C8F"/>
    <w:rsid w:val="00112AD3"/>
    <w:rsid w:val="00114C66"/>
    <w:rsid w:val="001239AE"/>
    <w:rsid w:val="00123B92"/>
    <w:rsid w:val="0013086F"/>
    <w:rsid w:val="00130F7E"/>
    <w:rsid w:val="00132D9B"/>
    <w:rsid w:val="0013419B"/>
    <w:rsid w:val="00137E7E"/>
    <w:rsid w:val="00142C52"/>
    <w:rsid w:val="00144874"/>
    <w:rsid w:val="00151F24"/>
    <w:rsid w:val="00152FE7"/>
    <w:rsid w:val="001616AA"/>
    <w:rsid w:val="00162928"/>
    <w:rsid w:val="00162E39"/>
    <w:rsid w:val="001679B7"/>
    <w:rsid w:val="001706F1"/>
    <w:rsid w:val="00172F65"/>
    <w:rsid w:val="0017366B"/>
    <w:rsid w:val="001739B0"/>
    <w:rsid w:val="00173E6F"/>
    <w:rsid w:val="00175344"/>
    <w:rsid w:val="00183F27"/>
    <w:rsid w:val="001852FE"/>
    <w:rsid w:val="001855B5"/>
    <w:rsid w:val="00191FB8"/>
    <w:rsid w:val="0019281D"/>
    <w:rsid w:val="00193774"/>
    <w:rsid w:val="00196838"/>
    <w:rsid w:val="001A405B"/>
    <w:rsid w:val="001B0CE5"/>
    <w:rsid w:val="001C0440"/>
    <w:rsid w:val="001D3EF6"/>
    <w:rsid w:val="001D4311"/>
    <w:rsid w:val="001D5EA9"/>
    <w:rsid w:val="001E57BD"/>
    <w:rsid w:val="001E69BA"/>
    <w:rsid w:val="001F0524"/>
    <w:rsid w:val="001F4FEA"/>
    <w:rsid w:val="001F5837"/>
    <w:rsid w:val="001F67C1"/>
    <w:rsid w:val="00201584"/>
    <w:rsid w:val="00202D98"/>
    <w:rsid w:val="00203920"/>
    <w:rsid w:val="00204ADD"/>
    <w:rsid w:val="00207C5D"/>
    <w:rsid w:val="00211941"/>
    <w:rsid w:val="00215A7D"/>
    <w:rsid w:val="00222EFC"/>
    <w:rsid w:val="002248E8"/>
    <w:rsid w:val="00225613"/>
    <w:rsid w:val="00225816"/>
    <w:rsid w:val="00227699"/>
    <w:rsid w:val="00232EEE"/>
    <w:rsid w:val="00236212"/>
    <w:rsid w:val="00237AE7"/>
    <w:rsid w:val="0024214C"/>
    <w:rsid w:val="002421E3"/>
    <w:rsid w:val="00243DE7"/>
    <w:rsid w:val="0025033D"/>
    <w:rsid w:val="00254328"/>
    <w:rsid w:val="00256D33"/>
    <w:rsid w:val="0025766F"/>
    <w:rsid w:val="002617E8"/>
    <w:rsid w:val="002626DC"/>
    <w:rsid w:val="002630E0"/>
    <w:rsid w:val="0026500D"/>
    <w:rsid w:val="002711AD"/>
    <w:rsid w:val="002821F4"/>
    <w:rsid w:val="00286859"/>
    <w:rsid w:val="0029270B"/>
    <w:rsid w:val="002950A5"/>
    <w:rsid w:val="002A0824"/>
    <w:rsid w:val="002A0A3A"/>
    <w:rsid w:val="002A18D3"/>
    <w:rsid w:val="002A2559"/>
    <w:rsid w:val="002A7695"/>
    <w:rsid w:val="002B3716"/>
    <w:rsid w:val="002B3ABA"/>
    <w:rsid w:val="002C0448"/>
    <w:rsid w:val="002C3F8D"/>
    <w:rsid w:val="002C6C5C"/>
    <w:rsid w:val="002C7A5D"/>
    <w:rsid w:val="002C7CA0"/>
    <w:rsid w:val="002D53CC"/>
    <w:rsid w:val="002E19AC"/>
    <w:rsid w:val="002E1C97"/>
    <w:rsid w:val="002E251B"/>
    <w:rsid w:val="002E7345"/>
    <w:rsid w:val="002E764F"/>
    <w:rsid w:val="002E7A5B"/>
    <w:rsid w:val="002E7B1A"/>
    <w:rsid w:val="002F0B2E"/>
    <w:rsid w:val="002F1C11"/>
    <w:rsid w:val="002F3F66"/>
    <w:rsid w:val="002F5DA9"/>
    <w:rsid w:val="00300338"/>
    <w:rsid w:val="00302376"/>
    <w:rsid w:val="00302F7D"/>
    <w:rsid w:val="00303C32"/>
    <w:rsid w:val="00304A2B"/>
    <w:rsid w:val="00304E0E"/>
    <w:rsid w:val="003074B3"/>
    <w:rsid w:val="00307911"/>
    <w:rsid w:val="00314987"/>
    <w:rsid w:val="00321030"/>
    <w:rsid w:val="00321879"/>
    <w:rsid w:val="003241BD"/>
    <w:rsid w:val="00325502"/>
    <w:rsid w:val="00330025"/>
    <w:rsid w:val="003325DD"/>
    <w:rsid w:val="00333387"/>
    <w:rsid w:val="00334756"/>
    <w:rsid w:val="00341695"/>
    <w:rsid w:val="003416B9"/>
    <w:rsid w:val="00346E91"/>
    <w:rsid w:val="00362725"/>
    <w:rsid w:val="00365514"/>
    <w:rsid w:val="0037546A"/>
    <w:rsid w:val="003806A5"/>
    <w:rsid w:val="003819D0"/>
    <w:rsid w:val="003841C9"/>
    <w:rsid w:val="00385B29"/>
    <w:rsid w:val="003912E0"/>
    <w:rsid w:val="00391AE9"/>
    <w:rsid w:val="00391CC0"/>
    <w:rsid w:val="00394EB8"/>
    <w:rsid w:val="00397689"/>
    <w:rsid w:val="003978BD"/>
    <w:rsid w:val="00397B29"/>
    <w:rsid w:val="003A08A1"/>
    <w:rsid w:val="003A3C3E"/>
    <w:rsid w:val="003A4051"/>
    <w:rsid w:val="003A60EE"/>
    <w:rsid w:val="003B0D81"/>
    <w:rsid w:val="003B1211"/>
    <w:rsid w:val="003B1B11"/>
    <w:rsid w:val="003B5BC6"/>
    <w:rsid w:val="003B69B9"/>
    <w:rsid w:val="003C36ED"/>
    <w:rsid w:val="003D6331"/>
    <w:rsid w:val="003E6574"/>
    <w:rsid w:val="003E6A3C"/>
    <w:rsid w:val="003F264F"/>
    <w:rsid w:val="003F468C"/>
    <w:rsid w:val="003F5C09"/>
    <w:rsid w:val="003F6253"/>
    <w:rsid w:val="003F6E49"/>
    <w:rsid w:val="004024B3"/>
    <w:rsid w:val="004035D7"/>
    <w:rsid w:val="00406F41"/>
    <w:rsid w:val="00410963"/>
    <w:rsid w:val="00416D23"/>
    <w:rsid w:val="00417D53"/>
    <w:rsid w:val="00420CCA"/>
    <w:rsid w:val="00422784"/>
    <w:rsid w:val="004227A2"/>
    <w:rsid w:val="00423D53"/>
    <w:rsid w:val="00426FB5"/>
    <w:rsid w:val="00427947"/>
    <w:rsid w:val="00427E58"/>
    <w:rsid w:val="00432ECA"/>
    <w:rsid w:val="004333D6"/>
    <w:rsid w:val="00436594"/>
    <w:rsid w:val="0044016F"/>
    <w:rsid w:val="0044094E"/>
    <w:rsid w:val="00440DE3"/>
    <w:rsid w:val="004415D4"/>
    <w:rsid w:val="00441C3C"/>
    <w:rsid w:val="00443F9E"/>
    <w:rsid w:val="004476DE"/>
    <w:rsid w:val="004502AB"/>
    <w:rsid w:val="00451A65"/>
    <w:rsid w:val="00453869"/>
    <w:rsid w:val="00455ED1"/>
    <w:rsid w:val="00456598"/>
    <w:rsid w:val="00456E78"/>
    <w:rsid w:val="00457C02"/>
    <w:rsid w:val="00460F46"/>
    <w:rsid w:val="00464186"/>
    <w:rsid w:val="0046660A"/>
    <w:rsid w:val="004739CA"/>
    <w:rsid w:val="00474469"/>
    <w:rsid w:val="00476139"/>
    <w:rsid w:val="00477CA4"/>
    <w:rsid w:val="00485A94"/>
    <w:rsid w:val="00487FDB"/>
    <w:rsid w:val="00490892"/>
    <w:rsid w:val="00490E21"/>
    <w:rsid w:val="004945CB"/>
    <w:rsid w:val="00495450"/>
    <w:rsid w:val="004A11D1"/>
    <w:rsid w:val="004A205C"/>
    <w:rsid w:val="004A29CC"/>
    <w:rsid w:val="004A579D"/>
    <w:rsid w:val="004B4383"/>
    <w:rsid w:val="004B4B70"/>
    <w:rsid w:val="004B5DA4"/>
    <w:rsid w:val="004B6974"/>
    <w:rsid w:val="004C1EAE"/>
    <w:rsid w:val="004C5AF6"/>
    <w:rsid w:val="004D01D8"/>
    <w:rsid w:val="004D308F"/>
    <w:rsid w:val="004E6817"/>
    <w:rsid w:val="004E7575"/>
    <w:rsid w:val="004E7A55"/>
    <w:rsid w:val="004F3AB3"/>
    <w:rsid w:val="004F4904"/>
    <w:rsid w:val="004F5A13"/>
    <w:rsid w:val="005003FF"/>
    <w:rsid w:val="005006C3"/>
    <w:rsid w:val="005009F2"/>
    <w:rsid w:val="00505268"/>
    <w:rsid w:val="00505942"/>
    <w:rsid w:val="00513047"/>
    <w:rsid w:val="00520EEE"/>
    <w:rsid w:val="005216B7"/>
    <w:rsid w:val="00524867"/>
    <w:rsid w:val="00531D1E"/>
    <w:rsid w:val="0053548D"/>
    <w:rsid w:val="00541283"/>
    <w:rsid w:val="00545C7E"/>
    <w:rsid w:val="005506D4"/>
    <w:rsid w:val="00550FDD"/>
    <w:rsid w:val="00553731"/>
    <w:rsid w:val="0055547B"/>
    <w:rsid w:val="005554EE"/>
    <w:rsid w:val="00557AE6"/>
    <w:rsid w:val="00560C9E"/>
    <w:rsid w:val="0056128C"/>
    <w:rsid w:val="005614B4"/>
    <w:rsid w:val="00565AAB"/>
    <w:rsid w:val="0056623B"/>
    <w:rsid w:val="005719EE"/>
    <w:rsid w:val="00571A59"/>
    <w:rsid w:val="00582830"/>
    <w:rsid w:val="00582989"/>
    <w:rsid w:val="00586C0D"/>
    <w:rsid w:val="0059680B"/>
    <w:rsid w:val="00596D1C"/>
    <w:rsid w:val="00597084"/>
    <w:rsid w:val="005A04D2"/>
    <w:rsid w:val="005A1647"/>
    <w:rsid w:val="005A253D"/>
    <w:rsid w:val="005A5C1F"/>
    <w:rsid w:val="005B2F63"/>
    <w:rsid w:val="005C045F"/>
    <w:rsid w:val="005C1FAD"/>
    <w:rsid w:val="005C3897"/>
    <w:rsid w:val="005C7FF2"/>
    <w:rsid w:val="005D20D8"/>
    <w:rsid w:val="005D3A44"/>
    <w:rsid w:val="005D6886"/>
    <w:rsid w:val="005E0D1D"/>
    <w:rsid w:val="005E293B"/>
    <w:rsid w:val="005E297E"/>
    <w:rsid w:val="005E43B1"/>
    <w:rsid w:val="005E5179"/>
    <w:rsid w:val="005F4B2F"/>
    <w:rsid w:val="005F5CB9"/>
    <w:rsid w:val="005F6EBE"/>
    <w:rsid w:val="005F7893"/>
    <w:rsid w:val="005F7AB5"/>
    <w:rsid w:val="00600385"/>
    <w:rsid w:val="00600886"/>
    <w:rsid w:val="00602127"/>
    <w:rsid w:val="0060225B"/>
    <w:rsid w:val="0060238C"/>
    <w:rsid w:val="00607B53"/>
    <w:rsid w:val="00611B84"/>
    <w:rsid w:val="00617926"/>
    <w:rsid w:val="006222A7"/>
    <w:rsid w:val="00624EB9"/>
    <w:rsid w:val="00630440"/>
    <w:rsid w:val="00631A02"/>
    <w:rsid w:val="00631B20"/>
    <w:rsid w:val="0063312F"/>
    <w:rsid w:val="006363E6"/>
    <w:rsid w:val="00636934"/>
    <w:rsid w:val="00636EFD"/>
    <w:rsid w:val="00643666"/>
    <w:rsid w:val="00650996"/>
    <w:rsid w:val="00652314"/>
    <w:rsid w:val="00653789"/>
    <w:rsid w:val="006538EB"/>
    <w:rsid w:val="00660FE5"/>
    <w:rsid w:val="0066432C"/>
    <w:rsid w:val="00674D1D"/>
    <w:rsid w:val="00676506"/>
    <w:rsid w:val="00681744"/>
    <w:rsid w:val="006839D4"/>
    <w:rsid w:val="00683C92"/>
    <w:rsid w:val="00684500"/>
    <w:rsid w:val="00685C95"/>
    <w:rsid w:val="00686956"/>
    <w:rsid w:val="00686BAA"/>
    <w:rsid w:val="00694DF5"/>
    <w:rsid w:val="00695E7E"/>
    <w:rsid w:val="006A2498"/>
    <w:rsid w:val="006A2E4D"/>
    <w:rsid w:val="006A3396"/>
    <w:rsid w:val="006A528A"/>
    <w:rsid w:val="006A556A"/>
    <w:rsid w:val="006A65ED"/>
    <w:rsid w:val="006A726F"/>
    <w:rsid w:val="006B5CF5"/>
    <w:rsid w:val="006B6CC0"/>
    <w:rsid w:val="006B7E72"/>
    <w:rsid w:val="006C04CE"/>
    <w:rsid w:val="006C1736"/>
    <w:rsid w:val="006C3E9E"/>
    <w:rsid w:val="006D4300"/>
    <w:rsid w:val="006D453D"/>
    <w:rsid w:val="006D6409"/>
    <w:rsid w:val="006D6907"/>
    <w:rsid w:val="006D6AB1"/>
    <w:rsid w:val="006D7531"/>
    <w:rsid w:val="006D7BB4"/>
    <w:rsid w:val="006F0369"/>
    <w:rsid w:val="006F2A81"/>
    <w:rsid w:val="006F3A66"/>
    <w:rsid w:val="006F445A"/>
    <w:rsid w:val="0070162C"/>
    <w:rsid w:val="00710FFF"/>
    <w:rsid w:val="0071153D"/>
    <w:rsid w:val="00711673"/>
    <w:rsid w:val="00715139"/>
    <w:rsid w:val="0071646A"/>
    <w:rsid w:val="00716754"/>
    <w:rsid w:val="0072349A"/>
    <w:rsid w:val="007247DE"/>
    <w:rsid w:val="00726A61"/>
    <w:rsid w:val="00747410"/>
    <w:rsid w:val="00751FFA"/>
    <w:rsid w:val="00752072"/>
    <w:rsid w:val="007523BF"/>
    <w:rsid w:val="00761758"/>
    <w:rsid w:val="00763B6F"/>
    <w:rsid w:val="00764427"/>
    <w:rsid w:val="00765939"/>
    <w:rsid w:val="0076622A"/>
    <w:rsid w:val="00774503"/>
    <w:rsid w:val="007760D1"/>
    <w:rsid w:val="007825E0"/>
    <w:rsid w:val="00783185"/>
    <w:rsid w:val="0078529B"/>
    <w:rsid w:val="00785330"/>
    <w:rsid w:val="007863B2"/>
    <w:rsid w:val="00792ADC"/>
    <w:rsid w:val="00794BCE"/>
    <w:rsid w:val="00797D91"/>
    <w:rsid w:val="007A123A"/>
    <w:rsid w:val="007A3966"/>
    <w:rsid w:val="007B1341"/>
    <w:rsid w:val="007B1F8D"/>
    <w:rsid w:val="007B374B"/>
    <w:rsid w:val="007B4714"/>
    <w:rsid w:val="007B6CAB"/>
    <w:rsid w:val="007B7A29"/>
    <w:rsid w:val="007C2D35"/>
    <w:rsid w:val="007C59E9"/>
    <w:rsid w:val="007D1EAE"/>
    <w:rsid w:val="007F07BF"/>
    <w:rsid w:val="007F6675"/>
    <w:rsid w:val="007F6C51"/>
    <w:rsid w:val="007F6CA4"/>
    <w:rsid w:val="00801C0A"/>
    <w:rsid w:val="008045EE"/>
    <w:rsid w:val="008072D4"/>
    <w:rsid w:val="00810A59"/>
    <w:rsid w:val="00812ABE"/>
    <w:rsid w:val="00815BB6"/>
    <w:rsid w:val="0082206D"/>
    <w:rsid w:val="0082254A"/>
    <w:rsid w:val="00826208"/>
    <w:rsid w:val="00826C84"/>
    <w:rsid w:val="0082768C"/>
    <w:rsid w:val="00835489"/>
    <w:rsid w:val="00840195"/>
    <w:rsid w:val="00841132"/>
    <w:rsid w:val="00842EED"/>
    <w:rsid w:val="008438AF"/>
    <w:rsid w:val="00862521"/>
    <w:rsid w:val="00865F2F"/>
    <w:rsid w:val="00866495"/>
    <w:rsid w:val="0086703F"/>
    <w:rsid w:val="0087141E"/>
    <w:rsid w:val="008714F6"/>
    <w:rsid w:val="00872538"/>
    <w:rsid w:val="0087290E"/>
    <w:rsid w:val="00874B15"/>
    <w:rsid w:val="00874BDF"/>
    <w:rsid w:val="00875AC8"/>
    <w:rsid w:val="0087644A"/>
    <w:rsid w:val="00876630"/>
    <w:rsid w:val="00876F1E"/>
    <w:rsid w:val="00881DD1"/>
    <w:rsid w:val="00883D3F"/>
    <w:rsid w:val="00884AD1"/>
    <w:rsid w:val="0088505D"/>
    <w:rsid w:val="00885DBC"/>
    <w:rsid w:val="00891304"/>
    <w:rsid w:val="008A0B8E"/>
    <w:rsid w:val="008A2189"/>
    <w:rsid w:val="008A6592"/>
    <w:rsid w:val="008A734B"/>
    <w:rsid w:val="008B0E4F"/>
    <w:rsid w:val="008B4659"/>
    <w:rsid w:val="008B7ECE"/>
    <w:rsid w:val="008C20DA"/>
    <w:rsid w:val="008C436B"/>
    <w:rsid w:val="008C6ACF"/>
    <w:rsid w:val="008D51A9"/>
    <w:rsid w:val="008D5B83"/>
    <w:rsid w:val="008E0F92"/>
    <w:rsid w:val="008E1101"/>
    <w:rsid w:val="008E1ADA"/>
    <w:rsid w:val="008E318D"/>
    <w:rsid w:val="008E5815"/>
    <w:rsid w:val="008F0C5E"/>
    <w:rsid w:val="008F0CB7"/>
    <w:rsid w:val="008F4126"/>
    <w:rsid w:val="0090311E"/>
    <w:rsid w:val="00903136"/>
    <w:rsid w:val="00904102"/>
    <w:rsid w:val="009047E3"/>
    <w:rsid w:val="00904B35"/>
    <w:rsid w:val="009071AF"/>
    <w:rsid w:val="00914989"/>
    <w:rsid w:val="00914C77"/>
    <w:rsid w:val="009151AF"/>
    <w:rsid w:val="00922DCE"/>
    <w:rsid w:val="00923F5D"/>
    <w:rsid w:val="009315A0"/>
    <w:rsid w:val="00931D70"/>
    <w:rsid w:val="00931DA6"/>
    <w:rsid w:val="00933272"/>
    <w:rsid w:val="009347A2"/>
    <w:rsid w:val="00934AFF"/>
    <w:rsid w:val="00954513"/>
    <w:rsid w:val="00954574"/>
    <w:rsid w:val="00956766"/>
    <w:rsid w:val="0096279C"/>
    <w:rsid w:val="00966950"/>
    <w:rsid w:val="0096776B"/>
    <w:rsid w:val="00971FD5"/>
    <w:rsid w:val="009751DC"/>
    <w:rsid w:val="00985C8C"/>
    <w:rsid w:val="00986CB0"/>
    <w:rsid w:val="00992E01"/>
    <w:rsid w:val="009A317E"/>
    <w:rsid w:val="009A41F6"/>
    <w:rsid w:val="009A6175"/>
    <w:rsid w:val="009A7AE9"/>
    <w:rsid w:val="009B46CC"/>
    <w:rsid w:val="009B4813"/>
    <w:rsid w:val="009B4BA8"/>
    <w:rsid w:val="009C0CC8"/>
    <w:rsid w:val="009C69D0"/>
    <w:rsid w:val="009D2F8B"/>
    <w:rsid w:val="009D6FBE"/>
    <w:rsid w:val="009E1C80"/>
    <w:rsid w:val="009F0789"/>
    <w:rsid w:val="009F19B3"/>
    <w:rsid w:val="009F253C"/>
    <w:rsid w:val="009F2F53"/>
    <w:rsid w:val="009F4DB8"/>
    <w:rsid w:val="009F7EF5"/>
    <w:rsid w:val="00A072AF"/>
    <w:rsid w:val="00A11C56"/>
    <w:rsid w:val="00A12AC3"/>
    <w:rsid w:val="00A13BA4"/>
    <w:rsid w:val="00A1447F"/>
    <w:rsid w:val="00A23218"/>
    <w:rsid w:val="00A23EE5"/>
    <w:rsid w:val="00A26215"/>
    <w:rsid w:val="00A35500"/>
    <w:rsid w:val="00A405D5"/>
    <w:rsid w:val="00A40E5B"/>
    <w:rsid w:val="00A414E7"/>
    <w:rsid w:val="00A43721"/>
    <w:rsid w:val="00A44D60"/>
    <w:rsid w:val="00A51B12"/>
    <w:rsid w:val="00A51B23"/>
    <w:rsid w:val="00A51C8F"/>
    <w:rsid w:val="00A52146"/>
    <w:rsid w:val="00A52243"/>
    <w:rsid w:val="00A53771"/>
    <w:rsid w:val="00A54D97"/>
    <w:rsid w:val="00A56F11"/>
    <w:rsid w:val="00A57F6A"/>
    <w:rsid w:val="00A6069B"/>
    <w:rsid w:val="00A671E1"/>
    <w:rsid w:val="00A702B4"/>
    <w:rsid w:val="00A715E3"/>
    <w:rsid w:val="00A72518"/>
    <w:rsid w:val="00A73582"/>
    <w:rsid w:val="00A73590"/>
    <w:rsid w:val="00A73F19"/>
    <w:rsid w:val="00A747BE"/>
    <w:rsid w:val="00A754E2"/>
    <w:rsid w:val="00A82A6E"/>
    <w:rsid w:val="00A848A7"/>
    <w:rsid w:val="00A86A48"/>
    <w:rsid w:val="00A872C6"/>
    <w:rsid w:val="00A93332"/>
    <w:rsid w:val="00A93416"/>
    <w:rsid w:val="00A94278"/>
    <w:rsid w:val="00A972BA"/>
    <w:rsid w:val="00A97E85"/>
    <w:rsid w:val="00AA07D0"/>
    <w:rsid w:val="00AA0935"/>
    <w:rsid w:val="00AA0ED7"/>
    <w:rsid w:val="00AA1057"/>
    <w:rsid w:val="00AA45E8"/>
    <w:rsid w:val="00AA7638"/>
    <w:rsid w:val="00AB439F"/>
    <w:rsid w:val="00AB689E"/>
    <w:rsid w:val="00AC5B2A"/>
    <w:rsid w:val="00AC5B5D"/>
    <w:rsid w:val="00AD0CE5"/>
    <w:rsid w:val="00AD13C2"/>
    <w:rsid w:val="00AD3C75"/>
    <w:rsid w:val="00AD46AD"/>
    <w:rsid w:val="00AD667B"/>
    <w:rsid w:val="00AD689C"/>
    <w:rsid w:val="00AD730D"/>
    <w:rsid w:val="00AE05E9"/>
    <w:rsid w:val="00AE0E41"/>
    <w:rsid w:val="00AE3E03"/>
    <w:rsid w:val="00AF00C2"/>
    <w:rsid w:val="00AF102E"/>
    <w:rsid w:val="00AF24E7"/>
    <w:rsid w:val="00AF52B5"/>
    <w:rsid w:val="00B054DC"/>
    <w:rsid w:val="00B1060C"/>
    <w:rsid w:val="00B10F8A"/>
    <w:rsid w:val="00B10FB5"/>
    <w:rsid w:val="00B12A29"/>
    <w:rsid w:val="00B266E2"/>
    <w:rsid w:val="00B3153F"/>
    <w:rsid w:val="00B33960"/>
    <w:rsid w:val="00B413D4"/>
    <w:rsid w:val="00B5036D"/>
    <w:rsid w:val="00B5153E"/>
    <w:rsid w:val="00B53D81"/>
    <w:rsid w:val="00B611A3"/>
    <w:rsid w:val="00B61FED"/>
    <w:rsid w:val="00B63851"/>
    <w:rsid w:val="00B70C1E"/>
    <w:rsid w:val="00B74EB8"/>
    <w:rsid w:val="00B7532D"/>
    <w:rsid w:val="00B81F84"/>
    <w:rsid w:val="00B825A0"/>
    <w:rsid w:val="00B82C28"/>
    <w:rsid w:val="00B8300B"/>
    <w:rsid w:val="00B8620D"/>
    <w:rsid w:val="00B86BCE"/>
    <w:rsid w:val="00B86EF5"/>
    <w:rsid w:val="00B87929"/>
    <w:rsid w:val="00B94B06"/>
    <w:rsid w:val="00B971AA"/>
    <w:rsid w:val="00BA0EDC"/>
    <w:rsid w:val="00BA20F5"/>
    <w:rsid w:val="00BC1960"/>
    <w:rsid w:val="00BC32C9"/>
    <w:rsid w:val="00BC4C03"/>
    <w:rsid w:val="00BC4D40"/>
    <w:rsid w:val="00BC6112"/>
    <w:rsid w:val="00BD10F8"/>
    <w:rsid w:val="00BD1ABB"/>
    <w:rsid w:val="00BD1F8D"/>
    <w:rsid w:val="00BD213E"/>
    <w:rsid w:val="00BD301C"/>
    <w:rsid w:val="00BD3E95"/>
    <w:rsid w:val="00BD6D5F"/>
    <w:rsid w:val="00BE103E"/>
    <w:rsid w:val="00BE2AF9"/>
    <w:rsid w:val="00BE2DFB"/>
    <w:rsid w:val="00BE500F"/>
    <w:rsid w:val="00BE5DD2"/>
    <w:rsid w:val="00BE6BF2"/>
    <w:rsid w:val="00BF1E9A"/>
    <w:rsid w:val="00BF3D39"/>
    <w:rsid w:val="00C046D5"/>
    <w:rsid w:val="00C07146"/>
    <w:rsid w:val="00C107AB"/>
    <w:rsid w:val="00C11892"/>
    <w:rsid w:val="00C16087"/>
    <w:rsid w:val="00C1642E"/>
    <w:rsid w:val="00C24189"/>
    <w:rsid w:val="00C25136"/>
    <w:rsid w:val="00C2701F"/>
    <w:rsid w:val="00C30DFE"/>
    <w:rsid w:val="00C31C96"/>
    <w:rsid w:val="00C31F8F"/>
    <w:rsid w:val="00C413C2"/>
    <w:rsid w:val="00C42156"/>
    <w:rsid w:val="00C4339A"/>
    <w:rsid w:val="00C441C7"/>
    <w:rsid w:val="00C44A12"/>
    <w:rsid w:val="00C44FCE"/>
    <w:rsid w:val="00C45747"/>
    <w:rsid w:val="00C458A4"/>
    <w:rsid w:val="00C52869"/>
    <w:rsid w:val="00C5791A"/>
    <w:rsid w:val="00C60EAB"/>
    <w:rsid w:val="00C6321B"/>
    <w:rsid w:val="00C63423"/>
    <w:rsid w:val="00C65E6F"/>
    <w:rsid w:val="00C66A5B"/>
    <w:rsid w:val="00C675F1"/>
    <w:rsid w:val="00C70835"/>
    <w:rsid w:val="00C73269"/>
    <w:rsid w:val="00C73BB3"/>
    <w:rsid w:val="00C74B2C"/>
    <w:rsid w:val="00C74EEB"/>
    <w:rsid w:val="00C75729"/>
    <w:rsid w:val="00C80622"/>
    <w:rsid w:val="00C80CEE"/>
    <w:rsid w:val="00C83323"/>
    <w:rsid w:val="00C93F22"/>
    <w:rsid w:val="00CA059B"/>
    <w:rsid w:val="00CA240F"/>
    <w:rsid w:val="00CA3594"/>
    <w:rsid w:val="00CA5A8E"/>
    <w:rsid w:val="00CB2F13"/>
    <w:rsid w:val="00CB3DF5"/>
    <w:rsid w:val="00CB47D9"/>
    <w:rsid w:val="00CB4C5A"/>
    <w:rsid w:val="00CC0C3D"/>
    <w:rsid w:val="00CC1834"/>
    <w:rsid w:val="00CC71F6"/>
    <w:rsid w:val="00CD0B47"/>
    <w:rsid w:val="00CD2940"/>
    <w:rsid w:val="00CD29CB"/>
    <w:rsid w:val="00CD5726"/>
    <w:rsid w:val="00CE06CC"/>
    <w:rsid w:val="00CF2C5F"/>
    <w:rsid w:val="00CF3793"/>
    <w:rsid w:val="00CF4EBC"/>
    <w:rsid w:val="00CF60E9"/>
    <w:rsid w:val="00D00C24"/>
    <w:rsid w:val="00D0122B"/>
    <w:rsid w:val="00D03474"/>
    <w:rsid w:val="00D03FDC"/>
    <w:rsid w:val="00D05258"/>
    <w:rsid w:val="00D11FFC"/>
    <w:rsid w:val="00D123E2"/>
    <w:rsid w:val="00D12495"/>
    <w:rsid w:val="00D12EC1"/>
    <w:rsid w:val="00D13563"/>
    <w:rsid w:val="00D158F3"/>
    <w:rsid w:val="00D265A3"/>
    <w:rsid w:val="00D30A75"/>
    <w:rsid w:val="00D346B7"/>
    <w:rsid w:val="00D40CDE"/>
    <w:rsid w:val="00D43C28"/>
    <w:rsid w:val="00D440F7"/>
    <w:rsid w:val="00D50BD9"/>
    <w:rsid w:val="00D50F96"/>
    <w:rsid w:val="00D52225"/>
    <w:rsid w:val="00D55BDD"/>
    <w:rsid w:val="00D61C5F"/>
    <w:rsid w:val="00D63BF8"/>
    <w:rsid w:val="00D64CFF"/>
    <w:rsid w:val="00D67286"/>
    <w:rsid w:val="00D739E7"/>
    <w:rsid w:val="00D77BDB"/>
    <w:rsid w:val="00D82201"/>
    <w:rsid w:val="00D84142"/>
    <w:rsid w:val="00D8514E"/>
    <w:rsid w:val="00D86B94"/>
    <w:rsid w:val="00D92896"/>
    <w:rsid w:val="00D9450B"/>
    <w:rsid w:val="00DA6294"/>
    <w:rsid w:val="00DB023E"/>
    <w:rsid w:val="00DB34AC"/>
    <w:rsid w:val="00DB7170"/>
    <w:rsid w:val="00DC01CE"/>
    <w:rsid w:val="00DC0C90"/>
    <w:rsid w:val="00DC15CC"/>
    <w:rsid w:val="00DC385F"/>
    <w:rsid w:val="00DD1616"/>
    <w:rsid w:val="00DD1634"/>
    <w:rsid w:val="00DD2D05"/>
    <w:rsid w:val="00DD5365"/>
    <w:rsid w:val="00DD5419"/>
    <w:rsid w:val="00DE0EEB"/>
    <w:rsid w:val="00DE0F6B"/>
    <w:rsid w:val="00DF13CD"/>
    <w:rsid w:val="00DF26D0"/>
    <w:rsid w:val="00DF355C"/>
    <w:rsid w:val="00E03837"/>
    <w:rsid w:val="00E05F68"/>
    <w:rsid w:val="00E075CB"/>
    <w:rsid w:val="00E12A05"/>
    <w:rsid w:val="00E1753E"/>
    <w:rsid w:val="00E22774"/>
    <w:rsid w:val="00E25B3D"/>
    <w:rsid w:val="00E26116"/>
    <w:rsid w:val="00E266EE"/>
    <w:rsid w:val="00E27F7F"/>
    <w:rsid w:val="00E354C9"/>
    <w:rsid w:val="00E35E1C"/>
    <w:rsid w:val="00E47A03"/>
    <w:rsid w:val="00E51282"/>
    <w:rsid w:val="00E52141"/>
    <w:rsid w:val="00E55878"/>
    <w:rsid w:val="00E57941"/>
    <w:rsid w:val="00E6419E"/>
    <w:rsid w:val="00E64992"/>
    <w:rsid w:val="00E721A9"/>
    <w:rsid w:val="00E734AB"/>
    <w:rsid w:val="00E74DE6"/>
    <w:rsid w:val="00E74E0C"/>
    <w:rsid w:val="00E829A5"/>
    <w:rsid w:val="00E855DD"/>
    <w:rsid w:val="00E86557"/>
    <w:rsid w:val="00E87CD9"/>
    <w:rsid w:val="00E97ECB"/>
    <w:rsid w:val="00EA2D47"/>
    <w:rsid w:val="00EA6DCF"/>
    <w:rsid w:val="00EB13E4"/>
    <w:rsid w:val="00EB1955"/>
    <w:rsid w:val="00EB3D25"/>
    <w:rsid w:val="00EB5C55"/>
    <w:rsid w:val="00EB6E14"/>
    <w:rsid w:val="00EC0E1B"/>
    <w:rsid w:val="00EC28C2"/>
    <w:rsid w:val="00EC44A2"/>
    <w:rsid w:val="00EC60AB"/>
    <w:rsid w:val="00ED5B23"/>
    <w:rsid w:val="00ED74F6"/>
    <w:rsid w:val="00EE132D"/>
    <w:rsid w:val="00EE3BE1"/>
    <w:rsid w:val="00EE4881"/>
    <w:rsid w:val="00EE725B"/>
    <w:rsid w:val="00EF0ED6"/>
    <w:rsid w:val="00EF22AF"/>
    <w:rsid w:val="00EF28A5"/>
    <w:rsid w:val="00EF6C77"/>
    <w:rsid w:val="00F007B1"/>
    <w:rsid w:val="00F01F4D"/>
    <w:rsid w:val="00F108CA"/>
    <w:rsid w:val="00F109D5"/>
    <w:rsid w:val="00F118C9"/>
    <w:rsid w:val="00F121E2"/>
    <w:rsid w:val="00F150C9"/>
    <w:rsid w:val="00F15B78"/>
    <w:rsid w:val="00F255A1"/>
    <w:rsid w:val="00F25C10"/>
    <w:rsid w:val="00F25DA9"/>
    <w:rsid w:val="00F268BE"/>
    <w:rsid w:val="00F27A92"/>
    <w:rsid w:val="00F3138A"/>
    <w:rsid w:val="00F325C3"/>
    <w:rsid w:val="00F343E3"/>
    <w:rsid w:val="00F36478"/>
    <w:rsid w:val="00F436E2"/>
    <w:rsid w:val="00F452EA"/>
    <w:rsid w:val="00F46BB4"/>
    <w:rsid w:val="00F5313E"/>
    <w:rsid w:val="00F60470"/>
    <w:rsid w:val="00F70A64"/>
    <w:rsid w:val="00F72202"/>
    <w:rsid w:val="00F756CA"/>
    <w:rsid w:val="00F77ABC"/>
    <w:rsid w:val="00F828C8"/>
    <w:rsid w:val="00F83D5C"/>
    <w:rsid w:val="00F841AE"/>
    <w:rsid w:val="00F91232"/>
    <w:rsid w:val="00F91BAA"/>
    <w:rsid w:val="00FA1FC8"/>
    <w:rsid w:val="00FA3334"/>
    <w:rsid w:val="00FA435B"/>
    <w:rsid w:val="00FB2279"/>
    <w:rsid w:val="00FB46A8"/>
    <w:rsid w:val="00FB4D0E"/>
    <w:rsid w:val="00FB6F70"/>
    <w:rsid w:val="00FC2909"/>
    <w:rsid w:val="00FD006C"/>
    <w:rsid w:val="00FD24F7"/>
    <w:rsid w:val="00FD6C56"/>
    <w:rsid w:val="00FD7426"/>
    <w:rsid w:val="00FE12B6"/>
    <w:rsid w:val="00FE35FF"/>
    <w:rsid w:val="00FE3A86"/>
    <w:rsid w:val="00FE5EBC"/>
    <w:rsid w:val="00FE628B"/>
    <w:rsid w:val="00FE637A"/>
    <w:rsid w:val="00FE64F0"/>
    <w:rsid w:val="00FE7CA0"/>
    <w:rsid w:val="00FF1545"/>
    <w:rsid w:val="00FF2121"/>
    <w:rsid w:val="00FF43FC"/>
    <w:rsid w:val="00FF5C23"/>
    <w:rsid w:val="00FF6A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826A751-B372-4580-8F6F-EF54C1E5B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1834"/>
    <w:rPr>
      <w:sz w:val="24"/>
      <w:szCs w:val="24"/>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a0"/>
    <w:next w:val="a0"/>
    <w:link w:val="10"/>
    <w:qFormat/>
    <w:rsid w:val="00876630"/>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a0"/>
    <w:next w:val="a0"/>
    <w:link w:val="21"/>
    <w:qFormat/>
    <w:rsid w:val="00876630"/>
    <w:pPr>
      <w:keepNext/>
      <w:jc w:val="center"/>
      <w:outlineLvl w:val="1"/>
    </w:pPr>
    <w:rPr>
      <w:rFonts w:eastAsia="Arial Unicode MS"/>
      <w:b/>
      <w:sz w:val="36"/>
      <w:szCs w:val="20"/>
    </w:rPr>
  </w:style>
  <w:style w:type="paragraph" w:styleId="3">
    <w:name w:val="heading 3"/>
    <w:aliases w:val="Знак,Б3,RTC 3,iz3,Подраздел,римская нумерация"/>
    <w:basedOn w:val="a0"/>
    <w:next w:val="a0"/>
    <w:link w:val="30"/>
    <w:qFormat/>
    <w:rsid w:val="00225816"/>
    <w:pPr>
      <w:keepNext/>
      <w:keepLines/>
      <w:spacing w:before="200" w:line="276" w:lineRule="auto"/>
      <w:outlineLvl w:val="2"/>
    </w:pPr>
    <w:rPr>
      <w:rFonts w:ascii="Cambria" w:hAnsi="Cambria"/>
      <w:b/>
      <w:bCs/>
      <w:color w:val="4F81BD"/>
      <w:sz w:val="22"/>
      <w:szCs w:val="22"/>
      <w:lang w:eastAsia="en-US"/>
    </w:rPr>
  </w:style>
  <w:style w:type="paragraph" w:styleId="4">
    <w:name w:val="heading 4"/>
    <w:aliases w:val="Пункт Знак,Заголовок_4,Б4,RTC 4"/>
    <w:basedOn w:val="a0"/>
    <w:next w:val="a0"/>
    <w:link w:val="40"/>
    <w:unhideWhenUsed/>
    <w:qFormat/>
    <w:rsid w:val="00876630"/>
    <w:pPr>
      <w:keepNext/>
      <w:spacing w:before="240" w:after="60"/>
      <w:outlineLvl w:val="3"/>
    </w:pPr>
    <w:rPr>
      <w:rFonts w:ascii="Calibri" w:hAnsi="Calibri"/>
      <w:b/>
      <w:bCs/>
      <w:sz w:val="28"/>
      <w:szCs w:val="28"/>
    </w:rPr>
  </w:style>
  <w:style w:type="paragraph" w:styleId="5">
    <w:name w:val="heading 5"/>
    <w:basedOn w:val="a0"/>
    <w:next w:val="a0"/>
    <w:link w:val="50"/>
    <w:uiPriority w:val="99"/>
    <w:qFormat/>
    <w:rsid w:val="00876630"/>
    <w:pPr>
      <w:keepNext/>
      <w:ind w:left="5664" w:firstLine="6"/>
      <w:outlineLvl w:val="4"/>
    </w:pPr>
    <w:rPr>
      <w:rFonts w:ascii="Calibri" w:hAnsi="Calibri"/>
      <w:b/>
      <w:bCs/>
      <w:i/>
      <w:iCs/>
      <w:sz w:val="26"/>
      <w:szCs w:val="26"/>
    </w:rPr>
  </w:style>
  <w:style w:type="paragraph" w:styleId="6">
    <w:name w:val="heading 6"/>
    <w:basedOn w:val="a0"/>
    <w:next w:val="a0"/>
    <w:link w:val="60"/>
    <w:uiPriority w:val="99"/>
    <w:qFormat/>
    <w:rsid w:val="00876630"/>
    <w:pPr>
      <w:keepNext/>
      <w:jc w:val="both"/>
      <w:outlineLvl w:val="5"/>
    </w:pPr>
    <w:rPr>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0">
    <w:name w:val="Body Text Indent 2"/>
    <w:basedOn w:val="a0"/>
    <w:link w:val="22"/>
    <w:rsid w:val="00CC1834"/>
    <w:pPr>
      <w:spacing w:line="360" w:lineRule="auto"/>
      <w:ind w:left="720"/>
    </w:pPr>
    <w:rPr>
      <w:szCs w:val="28"/>
    </w:rPr>
  </w:style>
  <w:style w:type="paragraph" w:styleId="a4">
    <w:name w:val="Body Text"/>
    <w:aliases w:val="Основной текст таблиц,в таблице,таблицы,в таблицах, в таблице, в таблицах,Основной текст Знак Знак Знак Знак Знак Знак Знак Знак Знак Знак Знак Знак Знак Знак Знак Знак Знак Знак Знак,Основной текст Знак1 Знак Знак1 Знак Знак"/>
    <w:basedOn w:val="a0"/>
    <w:rsid w:val="00CC1834"/>
    <w:pPr>
      <w:spacing w:after="120"/>
    </w:pPr>
  </w:style>
  <w:style w:type="paragraph" w:styleId="31">
    <w:name w:val="Body Text Indent 3"/>
    <w:basedOn w:val="a0"/>
    <w:link w:val="32"/>
    <w:rsid w:val="00CC1834"/>
    <w:pPr>
      <w:spacing w:after="120"/>
      <w:ind w:left="283"/>
    </w:pPr>
    <w:rPr>
      <w:sz w:val="16"/>
      <w:szCs w:val="16"/>
    </w:rPr>
  </w:style>
  <w:style w:type="character" w:customStyle="1" w:styleId="7">
    <w:name w:val="Знак Знак7"/>
    <w:basedOn w:val="a1"/>
    <w:rsid w:val="00CC1834"/>
    <w:rPr>
      <w:sz w:val="16"/>
      <w:szCs w:val="16"/>
      <w:lang w:val="ru-RU" w:eastAsia="ru-RU" w:bidi="ar-SA"/>
    </w:rPr>
  </w:style>
  <w:style w:type="character" w:customStyle="1" w:styleId="a5">
    <w:name w:val="Основной текст таблиц Знак"/>
    <w:aliases w:val="в таблице Знак,таблицы Знак,в таблицах Знак, в таблице Знак, в таблицах Знак Знак"/>
    <w:basedOn w:val="a1"/>
    <w:rsid w:val="00CC1834"/>
    <w:rPr>
      <w:sz w:val="24"/>
      <w:szCs w:val="24"/>
      <w:lang w:val="ru-RU" w:eastAsia="ru-RU" w:bidi="ar-SA"/>
    </w:rPr>
  </w:style>
  <w:style w:type="paragraph" w:styleId="a6">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0"/>
    <w:link w:val="a7"/>
    <w:uiPriority w:val="99"/>
    <w:rsid w:val="00CC1834"/>
    <w:pPr>
      <w:spacing w:after="120"/>
      <w:ind w:left="283"/>
    </w:pPr>
  </w:style>
  <w:style w:type="character" w:customStyle="1" w:styleId="33">
    <w:name w:val="Знак Знак3"/>
    <w:basedOn w:val="a1"/>
    <w:uiPriority w:val="99"/>
    <w:rsid w:val="00CC1834"/>
    <w:rPr>
      <w:sz w:val="24"/>
      <w:szCs w:val="24"/>
      <w:lang w:val="ru-RU" w:eastAsia="ru-RU" w:bidi="ar-SA"/>
    </w:rPr>
  </w:style>
  <w:style w:type="paragraph" w:styleId="a8">
    <w:name w:val="Plain Text"/>
    <w:basedOn w:val="a0"/>
    <w:unhideWhenUsed/>
    <w:rsid w:val="00CC1834"/>
    <w:rPr>
      <w:rFonts w:ascii="Courier New" w:hAnsi="Courier New"/>
      <w:sz w:val="20"/>
      <w:szCs w:val="20"/>
    </w:rPr>
  </w:style>
  <w:style w:type="character" w:customStyle="1" w:styleId="11">
    <w:name w:val="Знак Знак1"/>
    <w:basedOn w:val="a1"/>
    <w:rsid w:val="00CC1834"/>
    <w:rPr>
      <w:rFonts w:ascii="Courier New" w:hAnsi="Courier New"/>
      <w:lang w:val="ru-RU" w:eastAsia="ru-RU" w:bidi="ar-SA"/>
    </w:rPr>
  </w:style>
  <w:style w:type="paragraph" w:styleId="a9">
    <w:name w:val="Balloon Text"/>
    <w:basedOn w:val="a0"/>
    <w:link w:val="aa"/>
    <w:uiPriority w:val="99"/>
    <w:semiHidden/>
    <w:unhideWhenUsed/>
    <w:rsid w:val="00CC1834"/>
    <w:rPr>
      <w:rFonts w:ascii="Tahoma" w:hAnsi="Tahoma" w:cs="Tahoma"/>
      <w:sz w:val="16"/>
      <w:szCs w:val="16"/>
    </w:rPr>
  </w:style>
  <w:style w:type="character" w:customStyle="1" w:styleId="ab">
    <w:name w:val="Текст Знак"/>
    <w:basedOn w:val="a1"/>
    <w:rsid w:val="00CC1834"/>
    <w:rPr>
      <w:rFonts w:ascii="Courier New" w:eastAsia="Times New Roman" w:hAnsi="Courier New" w:cs="Times New Roman"/>
      <w:sz w:val="20"/>
      <w:szCs w:val="20"/>
    </w:rPr>
  </w:style>
  <w:style w:type="paragraph" w:styleId="ac">
    <w:name w:val="No Spacing"/>
    <w:link w:val="ad"/>
    <w:uiPriority w:val="1"/>
    <w:qFormat/>
    <w:rsid w:val="00CC1834"/>
    <w:rPr>
      <w:rFonts w:ascii="Calibri" w:hAnsi="Calibri"/>
      <w:sz w:val="22"/>
      <w:szCs w:val="22"/>
    </w:rPr>
  </w:style>
  <w:style w:type="character" w:customStyle="1" w:styleId="apple-style-span">
    <w:name w:val="apple-style-span"/>
    <w:basedOn w:val="a1"/>
    <w:rsid w:val="00CC1834"/>
  </w:style>
  <w:style w:type="paragraph" w:styleId="ae">
    <w:name w:val="List Paragraph"/>
    <w:aliases w:val="Нумерованый список,List Paragraph1"/>
    <w:basedOn w:val="a0"/>
    <w:link w:val="af"/>
    <w:uiPriority w:val="34"/>
    <w:qFormat/>
    <w:rsid w:val="00E47A03"/>
    <w:pPr>
      <w:ind w:left="708"/>
    </w:p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1"/>
    <w:rsid w:val="0055547B"/>
    <w:rPr>
      <w:rFonts w:ascii="Times New Roman" w:eastAsia="Times New Roman" w:hAnsi="Times New Roman" w:cs="Times New Roman"/>
      <w:sz w:val="28"/>
      <w:szCs w:val="24"/>
    </w:rPr>
  </w:style>
  <w:style w:type="character" w:customStyle="1" w:styleId="32">
    <w:name w:val="Основной текст с отступом 3 Знак"/>
    <w:basedOn w:val="a1"/>
    <w:link w:val="31"/>
    <w:rsid w:val="007B4714"/>
    <w:rPr>
      <w:sz w:val="16"/>
      <w:szCs w:val="16"/>
    </w:rPr>
  </w:style>
  <w:style w:type="character" w:customStyle="1" w:styleId="30">
    <w:name w:val="Заголовок 3 Знак"/>
    <w:aliases w:val="Знак Знак,Б3 Знак,RTC 3 Знак,iz3 Знак,Подраздел Знак,римская нумерация Знак"/>
    <w:basedOn w:val="a1"/>
    <w:link w:val="3"/>
    <w:rsid w:val="00225816"/>
    <w:rPr>
      <w:rFonts w:ascii="Cambria" w:hAnsi="Cambria"/>
      <w:b/>
      <w:bCs/>
      <w:color w:val="4F81BD"/>
      <w:sz w:val="22"/>
      <w:szCs w:val="22"/>
      <w:lang w:eastAsia="en-US"/>
    </w:rPr>
  </w:style>
  <w:style w:type="character" w:customStyle="1" w:styleId="aa">
    <w:name w:val="Текст выноски Знак"/>
    <w:basedOn w:val="a1"/>
    <w:link w:val="a9"/>
    <w:uiPriority w:val="99"/>
    <w:semiHidden/>
    <w:rsid w:val="00AA1057"/>
    <w:rPr>
      <w:rFonts w:ascii="Tahoma" w:hAnsi="Tahoma" w:cs="Tahoma"/>
      <w:sz w:val="16"/>
      <w:szCs w:val="16"/>
    </w:rPr>
  </w:style>
  <w:style w:type="paragraph" w:styleId="af1">
    <w:name w:val="Normal (Web)"/>
    <w:basedOn w:val="a0"/>
    <w:rsid w:val="002F1C11"/>
    <w:pPr>
      <w:spacing w:before="100" w:beforeAutospacing="1" w:after="100" w:afterAutospacing="1"/>
    </w:pPr>
  </w:style>
  <w:style w:type="character" w:customStyle="1" w:styleId="a7">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basedOn w:val="a1"/>
    <w:link w:val="a6"/>
    <w:uiPriority w:val="99"/>
    <w:rsid w:val="00545C7E"/>
    <w:rPr>
      <w:sz w:val="24"/>
      <w:szCs w:val="24"/>
    </w:rPr>
  </w:style>
  <w:style w:type="table" w:styleId="af2">
    <w:name w:val="Table Grid"/>
    <w:basedOn w:val="a2"/>
    <w:uiPriority w:val="39"/>
    <w:rsid w:val="00F83D5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3">
    <w:name w:val="header"/>
    <w:basedOn w:val="a0"/>
    <w:link w:val="af4"/>
    <w:unhideWhenUsed/>
    <w:rsid w:val="00457C02"/>
    <w:pPr>
      <w:tabs>
        <w:tab w:val="center" w:pos="4677"/>
        <w:tab w:val="right" w:pos="9355"/>
      </w:tabs>
    </w:pPr>
  </w:style>
  <w:style w:type="character" w:customStyle="1" w:styleId="af4">
    <w:name w:val="Верхний колонтитул Знак"/>
    <w:basedOn w:val="a1"/>
    <w:link w:val="af3"/>
    <w:rsid w:val="00457C02"/>
    <w:rPr>
      <w:sz w:val="24"/>
      <w:szCs w:val="24"/>
    </w:rPr>
  </w:style>
  <w:style w:type="paragraph" w:styleId="af5">
    <w:name w:val="footer"/>
    <w:basedOn w:val="a0"/>
    <w:link w:val="af6"/>
    <w:uiPriority w:val="99"/>
    <w:unhideWhenUsed/>
    <w:rsid w:val="00457C02"/>
    <w:pPr>
      <w:tabs>
        <w:tab w:val="center" w:pos="4677"/>
        <w:tab w:val="right" w:pos="9355"/>
      </w:tabs>
    </w:pPr>
  </w:style>
  <w:style w:type="character" w:customStyle="1" w:styleId="af6">
    <w:name w:val="Нижний колонтитул Знак"/>
    <w:basedOn w:val="a1"/>
    <w:link w:val="af5"/>
    <w:uiPriority w:val="99"/>
    <w:rsid w:val="00457C02"/>
    <w:rPr>
      <w:sz w:val="24"/>
      <w:szCs w:val="24"/>
    </w:rPr>
  </w:style>
  <w:style w:type="character" w:customStyle="1" w:styleId="apple-converted-space">
    <w:name w:val="apple-converted-space"/>
    <w:basedOn w:val="a1"/>
    <w:rsid w:val="00420CCA"/>
  </w:style>
  <w:style w:type="paragraph" w:customStyle="1" w:styleId="BodyText21">
    <w:name w:val="Body Text 21"/>
    <w:basedOn w:val="a0"/>
    <w:rsid w:val="00986CB0"/>
    <w:pPr>
      <w:ind w:firstLine="709"/>
      <w:jc w:val="both"/>
    </w:pPr>
    <w:rPr>
      <w:szCs w:val="20"/>
    </w:rPr>
  </w:style>
  <w:style w:type="paragraph" w:customStyle="1" w:styleId="12">
    <w:name w:val="Абзац списка1"/>
    <w:basedOn w:val="a0"/>
    <w:uiPriority w:val="34"/>
    <w:qFormat/>
    <w:rsid w:val="00D77BDB"/>
    <w:pPr>
      <w:ind w:left="720"/>
    </w:pPr>
    <w:rPr>
      <w:sz w:val="20"/>
      <w:szCs w:val="20"/>
    </w:rPr>
  </w:style>
  <w:style w:type="paragraph" w:customStyle="1" w:styleId="23">
    <w:name w:val="Абзац списка2"/>
    <w:basedOn w:val="a0"/>
    <w:rsid w:val="005A04D2"/>
    <w:pPr>
      <w:ind w:left="720"/>
    </w:pPr>
    <w:rPr>
      <w:sz w:val="20"/>
      <w:szCs w:val="20"/>
    </w:r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basedOn w:val="a1"/>
    <w:link w:val="1"/>
    <w:rsid w:val="00876630"/>
    <w:rPr>
      <w:rFonts w:asciiTheme="majorHAnsi" w:eastAsiaTheme="majorEastAsia" w:hAnsiTheme="majorHAnsi" w:cstheme="majorBidi"/>
      <w:b/>
      <w:bCs/>
      <w:color w:val="365F91" w:themeColor="accent1" w:themeShade="BF"/>
      <w:sz w:val="28"/>
      <w:szCs w:val="28"/>
    </w:rPr>
  </w:style>
  <w:style w:type="character" w:customStyle="1" w:styleId="24">
    <w:name w:val="Заголовок 2 Знак"/>
    <w:basedOn w:val="a1"/>
    <w:uiPriority w:val="9"/>
    <w:semiHidden/>
    <w:rsid w:val="00876630"/>
    <w:rPr>
      <w:rFonts w:asciiTheme="majorHAnsi" w:eastAsiaTheme="majorEastAsia" w:hAnsiTheme="majorHAnsi" w:cstheme="majorBidi"/>
      <w:b/>
      <w:bCs/>
      <w:color w:val="4F81BD" w:themeColor="accent1"/>
      <w:sz w:val="26"/>
      <w:szCs w:val="26"/>
    </w:rPr>
  </w:style>
  <w:style w:type="character" w:customStyle="1" w:styleId="40">
    <w:name w:val="Заголовок 4 Знак"/>
    <w:aliases w:val="Пункт Знак Знак1,Заголовок_4 Знак1,Б4 Знак1,RTC 4 Знак1"/>
    <w:basedOn w:val="a1"/>
    <w:link w:val="4"/>
    <w:rsid w:val="00876630"/>
    <w:rPr>
      <w:rFonts w:ascii="Calibri" w:hAnsi="Calibri"/>
      <w:b/>
      <w:bCs/>
      <w:sz w:val="28"/>
      <w:szCs w:val="28"/>
    </w:rPr>
  </w:style>
  <w:style w:type="character" w:customStyle="1" w:styleId="50">
    <w:name w:val="Заголовок 5 Знак"/>
    <w:basedOn w:val="a1"/>
    <w:link w:val="5"/>
    <w:uiPriority w:val="99"/>
    <w:rsid w:val="00876630"/>
    <w:rPr>
      <w:rFonts w:ascii="Calibri" w:hAnsi="Calibri"/>
      <w:b/>
      <w:bCs/>
      <w:i/>
      <w:iCs/>
      <w:sz w:val="26"/>
      <w:szCs w:val="26"/>
    </w:rPr>
  </w:style>
  <w:style w:type="character" w:customStyle="1" w:styleId="60">
    <w:name w:val="Заголовок 6 Знак"/>
    <w:basedOn w:val="a1"/>
    <w:link w:val="6"/>
    <w:uiPriority w:val="99"/>
    <w:rsid w:val="00876630"/>
    <w:rPr>
      <w:sz w:val="28"/>
      <w:szCs w:val="28"/>
    </w:rPr>
  </w:style>
  <w:style w:type="paragraph" w:customStyle="1" w:styleId="Style5">
    <w:name w:val="Style5"/>
    <w:basedOn w:val="a0"/>
    <w:uiPriority w:val="99"/>
    <w:rsid w:val="00876630"/>
    <w:pPr>
      <w:widowControl w:val="0"/>
      <w:autoSpaceDE w:val="0"/>
      <w:autoSpaceDN w:val="0"/>
      <w:adjustRightInd w:val="0"/>
      <w:spacing w:line="320" w:lineRule="exact"/>
      <w:ind w:firstLine="706"/>
      <w:jc w:val="both"/>
    </w:pPr>
  </w:style>
  <w:style w:type="character" w:styleId="af7">
    <w:name w:val="annotation reference"/>
    <w:unhideWhenUsed/>
    <w:rsid w:val="00876630"/>
    <w:rPr>
      <w:sz w:val="16"/>
      <w:szCs w:val="16"/>
    </w:rPr>
  </w:style>
  <w:style w:type="paragraph" w:styleId="af8">
    <w:name w:val="annotation text"/>
    <w:basedOn w:val="a0"/>
    <w:link w:val="af9"/>
    <w:unhideWhenUsed/>
    <w:rsid w:val="00876630"/>
    <w:rPr>
      <w:sz w:val="20"/>
      <w:szCs w:val="20"/>
    </w:rPr>
  </w:style>
  <w:style w:type="character" w:customStyle="1" w:styleId="af9">
    <w:name w:val="Текст примечания Знак"/>
    <w:basedOn w:val="a1"/>
    <w:link w:val="af8"/>
    <w:rsid w:val="00876630"/>
  </w:style>
  <w:style w:type="paragraph" w:styleId="afa">
    <w:name w:val="annotation subject"/>
    <w:basedOn w:val="af8"/>
    <w:next w:val="af8"/>
    <w:link w:val="afb"/>
    <w:unhideWhenUsed/>
    <w:rsid w:val="00876630"/>
    <w:rPr>
      <w:b/>
      <w:bCs/>
    </w:rPr>
  </w:style>
  <w:style w:type="character" w:customStyle="1" w:styleId="afb">
    <w:name w:val="Тема примечания Знак"/>
    <w:basedOn w:val="af9"/>
    <w:link w:val="afa"/>
    <w:rsid w:val="00876630"/>
    <w:rPr>
      <w:b/>
      <w:bCs/>
    </w:rPr>
  </w:style>
  <w:style w:type="paragraph" w:customStyle="1" w:styleId="Default">
    <w:name w:val="Default"/>
    <w:rsid w:val="00876630"/>
    <w:pPr>
      <w:autoSpaceDE w:val="0"/>
      <w:autoSpaceDN w:val="0"/>
      <w:adjustRightInd w:val="0"/>
    </w:pPr>
    <w:rPr>
      <w:rFonts w:eastAsia="Calibri"/>
      <w:color w:val="000000"/>
      <w:sz w:val="24"/>
      <w:szCs w:val="24"/>
      <w:lang w:eastAsia="en-US"/>
    </w:rPr>
  </w:style>
  <w:style w:type="paragraph" w:styleId="afc">
    <w:name w:val="Revision"/>
    <w:hidden/>
    <w:uiPriority w:val="99"/>
    <w:semiHidden/>
    <w:rsid w:val="00876630"/>
    <w:rPr>
      <w:sz w:val="24"/>
      <w:szCs w:val="24"/>
    </w:rPr>
  </w:style>
  <w:style w:type="character" w:customStyle="1" w:styleId="webofficeattributevalue">
    <w:name w:val="webofficeattributevalue"/>
    <w:rsid w:val="00876630"/>
  </w:style>
  <w:style w:type="character" w:styleId="afd">
    <w:name w:val="Strong"/>
    <w:uiPriority w:val="22"/>
    <w:qFormat/>
    <w:rsid w:val="00876630"/>
    <w:rPr>
      <w:b/>
      <w:bCs/>
    </w:rPr>
  </w:style>
  <w:style w:type="character" w:customStyle="1" w:styleId="22">
    <w:name w:val="Основной текст с отступом 2 Знак"/>
    <w:link w:val="20"/>
    <w:rsid w:val="00876630"/>
    <w:rPr>
      <w:sz w:val="24"/>
      <w:szCs w:val="28"/>
    </w:rPr>
  </w:style>
  <w:style w:type="paragraph" w:customStyle="1" w:styleId="afe">
    <w:name w:val="Пункт"/>
    <w:basedOn w:val="a0"/>
    <w:link w:val="13"/>
    <w:rsid w:val="00876630"/>
    <w:pPr>
      <w:spacing w:line="360" w:lineRule="auto"/>
      <w:jc w:val="both"/>
    </w:pPr>
    <w:rPr>
      <w:sz w:val="28"/>
      <w:szCs w:val="20"/>
      <w:lang w:val="x-none" w:eastAsia="x-none"/>
    </w:rPr>
  </w:style>
  <w:style w:type="paragraph" w:customStyle="1" w:styleId="aff">
    <w:name w:val="Таблица шапка"/>
    <w:basedOn w:val="a0"/>
    <w:rsid w:val="00876630"/>
    <w:pPr>
      <w:keepNext/>
      <w:spacing w:before="40" w:after="40"/>
      <w:ind w:left="57" w:right="57"/>
    </w:pPr>
    <w:rPr>
      <w:sz w:val="22"/>
    </w:rPr>
  </w:style>
  <w:style w:type="paragraph" w:customStyle="1" w:styleId="aff0">
    <w:name w:val="Таблица текст"/>
    <w:basedOn w:val="a0"/>
    <w:rsid w:val="00876630"/>
    <w:pPr>
      <w:spacing w:before="40" w:after="40"/>
      <w:ind w:left="57" w:right="57"/>
    </w:pPr>
  </w:style>
  <w:style w:type="table" w:customStyle="1" w:styleId="14">
    <w:name w:val="Сетка таблицы1"/>
    <w:basedOn w:val="a2"/>
    <w:next w:val="af2"/>
    <w:rsid w:val="00876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Знак Знак Знак Знак Знак Знак"/>
    <w:basedOn w:val="a0"/>
    <w:rsid w:val="00876630"/>
    <w:pPr>
      <w:tabs>
        <w:tab w:val="num" w:pos="360"/>
      </w:tabs>
      <w:spacing w:after="160" w:line="240" w:lineRule="exact"/>
    </w:pPr>
    <w:rPr>
      <w:rFonts w:ascii="Verdana" w:hAnsi="Verdana" w:cs="Verdana"/>
      <w:sz w:val="20"/>
      <w:szCs w:val="20"/>
      <w:lang w:val="en-US" w:eastAsia="en-US"/>
    </w:rPr>
  </w:style>
  <w:style w:type="character" w:customStyle="1" w:styleId="13">
    <w:name w:val="Пункт Знак1"/>
    <w:aliases w:val="Заголовок 4 Знак1,Заголовок 4 Знак Знак,Пункт Знак Знак,Заголовок_4 Знак,Б4 Знак,RTC 4 Знак"/>
    <w:link w:val="afe"/>
    <w:rsid w:val="00876630"/>
    <w:rPr>
      <w:sz w:val="28"/>
      <w:lang w:val="x-none" w:eastAsia="x-none"/>
    </w:rPr>
  </w:style>
  <w:style w:type="character" w:styleId="aff2">
    <w:name w:val="Hyperlink"/>
    <w:uiPriority w:val="99"/>
    <w:unhideWhenUsed/>
    <w:rsid w:val="00876630"/>
    <w:rPr>
      <w:color w:val="0000FF"/>
      <w:u w:val="single"/>
    </w:rPr>
  </w:style>
  <w:style w:type="paragraph" w:customStyle="1" w:styleId="a">
    <w:name w:val="Подподпункт"/>
    <w:basedOn w:val="a0"/>
    <w:link w:val="aff3"/>
    <w:rsid w:val="00876630"/>
    <w:pPr>
      <w:widowControl w:val="0"/>
      <w:numPr>
        <w:ilvl w:val="4"/>
        <w:numId w:val="5"/>
      </w:numPr>
      <w:adjustRightInd w:val="0"/>
      <w:spacing w:line="360" w:lineRule="auto"/>
      <w:jc w:val="both"/>
      <w:textAlignment w:val="baseline"/>
    </w:pPr>
    <w:rPr>
      <w:snapToGrid w:val="0"/>
      <w:sz w:val="28"/>
      <w:szCs w:val="20"/>
    </w:rPr>
  </w:style>
  <w:style w:type="table" w:customStyle="1" w:styleId="TableGrid">
    <w:name w:val="TableGrid"/>
    <w:rsid w:val="00876630"/>
    <w:rPr>
      <w:rFonts w:ascii="Calibri" w:hAnsi="Calibri"/>
      <w:sz w:val="22"/>
      <w:szCs w:val="22"/>
    </w:rPr>
    <w:tblPr>
      <w:tblCellMar>
        <w:top w:w="0" w:type="dxa"/>
        <w:left w:w="0" w:type="dxa"/>
        <w:bottom w:w="0" w:type="dxa"/>
        <w:right w:w="0" w:type="dxa"/>
      </w:tblCellMar>
    </w:tblPr>
  </w:style>
  <w:style w:type="numbering" w:customStyle="1" w:styleId="15">
    <w:name w:val="Нет списка1"/>
    <w:next w:val="a3"/>
    <w:uiPriority w:val="99"/>
    <w:semiHidden/>
    <w:unhideWhenUsed/>
    <w:rsid w:val="00876630"/>
  </w:style>
  <w:style w:type="paragraph" w:customStyle="1" w:styleId="51">
    <w:name w:val="заголовок 5"/>
    <w:basedOn w:val="a0"/>
    <w:next w:val="a0"/>
    <w:rsid w:val="00876630"/>
    <w:pPr>
      <w:widowControl w:val="0"/>
      <w:tabs>
        <w:tab w:val="num" w:pos="1008"/>
      </w:tabs>
      <w:spacing w:before="240" w:after="60"/>
      <w:ind w:left="1008" w:hanging="1008"/>
    </w:pPr>
    <w:rPr>
      <w:szCs w:val="20"/>
    </w:rPr>
  </w:style>
  <w:style w:type="character" w:styleId="aff4">
    <w:name w:val="FollowedHyperlink"/>
    <w:uiPriority w:val="99"/>
    <w:unhideWhenUsed/>
    <w:rsid w:val="00876630"/>
    <w:rPr>
      <w:color w:val="954F72"/>
      <w:u w:val="single"/>
    </w:rPr>
  </w:style>
  <w:style w:type="paragraph" w:customStyle="1" w:styleId="16">
    <w:name w:val="Цитата1"/>
    <w:basedOn w:val="a0"/>
    <w:uiPriority w:val="99"/>
    <w:rsid w:val="00876630"/>
    <w:pPr>
      <w:shd w:val="clear" w:color="auto" w:fill="FFFFFF"/>
      <w:overflowPunct w:val="0"/>
      <w:autoSpaceDE w:val="0"/>
      <w:autoSpaceDN w:val="0"/>
      <w:adjustRightInd w:val="0"/>
      <w:spacing w:line="360" w:lineRule="auto"/>
      <w:ind w:left="34" w:right="32" w:firstLine="595"/>
      <w:jc w:val="both"/>
    </w:pPr>
    <w:rPr>
      <w:rFonts w:ascii="Arial" w:hAnsi="Arial"/>
      <w:color w:val="000000"/>
      <w:sz w:val="22"/>
      <w:szCs w:val="20"/>
    </w:rPr>
  </w:style>
  <w:style w:type="character" w:customStyle="1" w:styleId="ad">
    <w:name w:val="Без интервала Знак"/>
    <w:link w:val="ac"/>
    <w:uiPriority w:val="1"/>
    <w:rsid w:val="00876630"/>
    <w:rPr>
      <w:rFonts w:ascii="Calibri" w:hAnsi="Calibri"/>
      <w:sz w:val="22"/>
      <w:szCs w:val="22"/>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876630"/>
    <w:rPr>
      <w:rFonts w:eastAsia="Arial Unicode MS"/>
      <w:b/>
      <w:sz w:val="36"/>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876630"/>
    <w:rPr>
      <w:rFonts w:ascii="Cambria" w:eastAsia="Times New Roman" w:hAnsi="Cambria" w:cs="Times New Roman"/>
      <w:b/>
      <w:bCs/>
      <w:i/>
      <w:iCs/>
      <w:sz w:val="28"/>
      <w:szCs w:val="28"/>
    </w:rPr>
  </w:style>
  <w:style w:type="character" w:customStyle="1" w:styleId="aff5">
    <w:name w:val="комментарий"/>
    <w:uiPriority w:val="99"/>
    <w:rsid w:val="00876630"/>
    <w:rPr>
      <w:rFonts w:cs="Times New Roman"/>
      <w:b/>
      <w:bCs/>
      <w:i/>
      <w:iCs/>
      <w:shd w:val="clear" w:color="auto" w:fill="auto"/>
    </w:rPr>
  </w:style>
  <w:style w:type="paragraph" w:styleId="aff6">
    <w:name w:val="List Number"/>
    <w:basedOn w:val="a4"/>
    <w:uiPriority w:val="99"/>
    <w:rsid w:val="00876630"/>
    <w:pPr>
      <w:tabs>
        <w:tab w:val="num" w:pos="1134"/>
      </w:tabs>
      <w:autoSpaceDE w:val="0"/>
      <w:autoSpaceDN w:val="0"/>
      <w:spacing w:before="60" w:after="0" w:line="360" w:lineRule="auto"/>
      <w:ind w:firstLine="567"/>
      <w:jc w:val="both"/>
    </w:pPr>
    <w:rPr>
      <w:rFonts w:ascii="Calibri" w:eastAsia="Calibri" w:hAnsi="Calibri"/>
      <w:sz w:val="28"/>
      <w:szCs w:val="28"/>
    </w:rPr>
  </w:style>
  <w:style w:type="character" w:customStyle="1" w:styleId="17">
    <w:name w:val="Основной текст Знак1"/>
    <w:rsid w:val="00876630"/>
    <w:rPr>
      <w:rFonts w:ascii="Times New Roman" w:eastAsia="Times New Roman" w:hAnsi="Times New Roman"/>
      <w:sz w:val="24"/>
      <w:szCs w:val="24"/>
    </w:rPr>
  </w:style>
  <w:style w:type="paragraph" w:styleId="25">
    <w:name w:val="Body Text 2"/>
    <w:basedOn w:val="a0"/>
    <w:link w:val="26"/>
    <w:uiPriority w:val="99"/>
    <w:rsid w:val="00876630"/>
  </w:style>
  <w:style w:type="character" w:customStyle="1" w:styleId="26">
    <w:name w:val="Основной текст 2 Знак"/>
    <w:basedOn w:val="a1"/>
    <w:link w:val="25"/>
    <w:uiPriority w:val="99"/>
    <w:rsid w:val="00876630"/>
    <w:rPr>
      <w:sz w:val="24"/>
      <w:szCs w:val="24"/>
    </w:rPr>
  </w:style>
  <w:style w:type="paragraph" w:styleId="aff7">
    <w:name w:val="Title"/>
    <w:basedOn w:val="a0"/>
    <w:link w:val="aff8"/>
    <w:uiPriority w:val="99"/>
    <w:qFormat/>
    <w:rsid w:val="00876630"/>
    <w:pPr>
      <w:jc w:val="center"/>
    </w:pPr>
    <w:rPr>
      <w:rFonts w:ascii="Cambria" w:hAnsi="Cambria"/>
      <w:b/>
      <w:bCs/>
      <w:kern w:val="28"/>
      <w:sz w:val="32"/>
      <w:szCs w:val="32"/>
    </w:rPr>
  </w:style>
  <w:style w:type="character" w:customStyle="1" w:styleId="aff8">
    <w:name w:val="Заголовок Знак"/>
    <w:basedOn w:val="a1"/>
    <w:link w:val="aff7"/>
    <w:uiPriority w:val="99"/>
    <w:rsid w:val="00876630"/>
    <w:rPr>
      <w:rFonts w:ascii="Cambria" w:hAnsi="Cambria"/>
      <w:b/>
      <w:bCs/>
      <w:kern w:val="28"/>
      <w:sz w:val="32"/>
      <w:szCs w:val="32"/>
    </w:rPr>
  </w:style>
  <w:style w:type="paragraph" w:customStyle="1" w:styleId="ConsPlusNormal">
    <w:name w:val="ConsPlusNormal"/>
    <w:uiPriority w:val="99"/>
    <w:rsid w:val="00876630"/>
    <w:pPr>
      <w:autoSpaceDE w:val="0"/>
      <w:autoSpaceDN w:val="0"/>
      <w:adjustRightInd w:val="0"/>
      <w:ind w:firstLine="720"/>
    </w:pPr>
    <w:rPr>
      <w:rFonts w:ascii="Arial" w:hAnsi="Arial" w:cs="Arial"/>
      <w:sz w:val="24"/>
      <w:szCs w:val="24"/>
    </w:rPr>
  </w:style>
  <w:style w:type="paragraph" w:customStyle="1" w:styleId="aff9">
    <w:name w:val="Пункт б/н"/>
    <w:basedOn w:val="a0"/>
    <w:uiPriority w:val="99"/>
    <w:rsid w:val="00876630"/>
    <w:pPr>
      <w:tabs>
        <w:tab w:val="left" w:pos="1134"/>
      </w:tabs>
      <w:spacing w:line="360" w:lineRule="auto"/>
      <w:ind w:left="1134"/>
      <w:jc w:val="both"/>
    </w:pPr>
    <w:rPr>
      <w:sz w:val="28"/>
      <w:szCs w:val="28"/>
    </w:rPr>
  </w:style>
  <w:style w:type="paragraph" w:styleId="34">
    <w:name w:val="Body Text 3"/>
    <w:basedOn w:val="a0"/>
    <w:link w:val="35"/>
    <w:uiPriority w:val="99"/>
    <w:rsid w:val="00876630"/>
    <w:pPr>
      <w:spacing w:after="120" w:line="360" w:lineRule="auto"/>
      <w:ind w:firstLine="567"/>
      <w:jc w:val="both"/>
    </w:pPr>
    <w:rPr>
      <w:sz w:val="16"/>
      <w:szCs w:val="16"/>
    </w:rPr>
  </w:style>
  <w:style w:type="character" w:customStyle="1" w:styleId="35">
    <w:name w:val="Основной текст 3 Знак"/>
    <w:basedOn w:val="a1"/>
    <w:link w:val="34"/>
    <w:uiPriority w:val="99"/>
    <w:rsid w:val="00876630"/>
    <w:rPr>
      <w:sz w:val="16"/>
      <w:szCs w:val="16"/>
    </w:rPr>
  </w:style>
  <w:style w:type="paragraph" w:customStyle="1" w:styleId="18">
    <w:name w:val="Знак Знак Знак1 Знак Знак Знак Знак Знак Знак Знак"/>
    <w:basedOn w:val="a0"/>
    <w:uiPriority w:val="99"/>
    <w:rsid w:val="00876630"/>
    <w:pPr>
      <w:spacing w:after="160" w:line="240" w:lineRule="exact"/>
    </w:pPr>
    <w:rPr>
      <w:rFonts w:ascii="Verdana" w:hAnsi="Verdana" w:cs="Verdana"/>
      <w:sz w:val="20"/>
      <w:szCs w:val="20"/>
      <w:lang w:val="en-US" w:eastAsia="en-US"/>
    </w:rPr>
  </w:style>
  <w:style w:type="paragraph" w:styleId="affa">
    <w:name w:val="footnote text"/>
    <w:basedOn w:val="a0"/>
    <w:link w:val="affb"/>
    <w:rsid w:val="00876630"/>
    <w:rPr>
      <w:sz w:val="20"/>
      <w:szCs w:val="20"/>
    </w:rPr>
  </w:style>
  <w:style w:type="character" w:customStyle="1" w:styleId="affb">
    <w:name w:val="Текст сноски Знак"/>
    <w:basedOn w:val="a1"/>
    <w:link w:val="affa"/>
    <w:rsid w:val="00876630"/>
  </w:style>
  <w:style w:type="character" w:styleId="affc">
    <w:name w:val="footnote reference"/>
    <w:uiPriority w:val="99"/>
    <w:rsid w:val="00876630"/>
    <w:rPr>
      <w:rFonts w:cs="Times New Roman"/>
      <w:vertAlign w:val="superscript"/>
    </w:rPr>
  </w:style>
  <w:style w:type="paragraph" w:styleId="affd">
    <w:name w:val="Document Map"/>
    <w:basedOn w:val="a0"/>
    <w:link w:val="affe"/>
    <w:uiPriority w:val="99"/>
    <w:rsid w:val="00876630"/>
    <w:pPr>
      <w:shd w:val="clear" w:color="auto" w:fill="000080"/>
    </w:pPr>
    <w:rPr>
      <w:sz w:val="2"/>
      <w:szCs w:val="2"/>
    </w:rPr>
  </w:style>
  <w:style w:type="character" w:customStyle="1" w:styleId="affe">
    <w:name w:val="Схема документа Знак"/>
    <w:basedOn w:val="a1"/>
    <w:link w:val="affd"/>
    <w:uiPriority w:val="99"/>
    <w:rsid w:val="00876630"/>
    <w:rPr>
      <w:sz w:val="2"/>
      <w:szCs w:val="2"/>
      <w:shd w:val="clear" w:color="auto" w:fill="000080"/>
    </w:rPr>
  </w:style>
  <w:style w:type="paragraph" w:styleId="afff">
    <w:name w:val="Block Text"/>
    <w:basedOn w:val="a0"/>
    <w:uiPriority w:val="99"/>
    <w:rsid w:val="00876630"/>
    <w:pPr>
      <w:widowControl w:val="0"/>
      <w:autoSpaceDE w:val="0"/>
      <w:autoSpaceDN w:val="0"/>
      <w:adjustRightInd w:val="0"/>
      <w:spacing w:before="240" w:line="260" w:lineRule="auto"/>
      <w:ind w:left="560" w:right="-66" w:firstLine="560"/>
      <w:jc w:val="both"/>
    </w:pPr>
  </w:style>
  <w:style w:type="character" w:styleId="afff0">
    <w:name w:val="page number"/>
    <w:uiPriority w:val="99"/>
    <w:rsid w:val="00876630"/>
    <w:rPr>
      <w:rFonts w:cs="Times New Roman"/>
    </w:rPr>
  </w:style>
  <w:style w:type="character" w:customStyle="1" w:styleId="aff3">
    <w:name w:val="Подподпункт Знак"/>
    <w:link w:val="a"/>
    <w:locked/>
    <w:rsid w:val="00876630"/>
    <w:rPr>
      <w:snapToGrid w:val="0"/>
      <w:sz w:val="28"/>
    </w:rPr>
  </w:style>
  <w:style w:type="paragraph" w:customStyle="1" w:styleId="afff1">
    <w:name w:val="служебная информация"/>
    <w:basedOn w:val="a0"/>
    <w:uiPriority w:val="99"/>
    <w:rsid w:val="00876630"/>
    <w:pPr>
      <w:tabs>
        <w:tab w:val="left" w:pos="4335"/>
      </w:tabs>
      <w:ind w:left="1800" w:right="900" w:hanging="1800"/>
    </w:pPr>
    <w:rPr>
      <w:rFonts w:ascii="Arial" w:hAnsi="Arial" w:cs="Arial"/>
      <w:sz w:val="16"/>
      <w:szCs w:val="16"/>
    </w:rPr>
  </w:style>
  <w:style w:type="paragraph" w:customStyle="1" w:styleId="afff2">
    <w:name w:val="Подпункт"/>
    <w:basedOn w:val="afe"/>
    <w:rsid w:val="00876630"/>
    <w:pPr>
      <w:tabs>
        <w:tab w:val="num" w:pos="2880"/>
      </w:tabs>
      <w:ind w:left="2880" w:hanging="360"/>
    </w:pPr>
    <w:rPr>
      <w:szCs w:val="28"/>
      <w:lang w:val="ru-RU" w:eastAsia="ru-RU"/>
    </w:rPr>
  </w:style>
  <w:style w:type="paragraph" w:customStyle="1" w:styleId="27">
    <w:name w:val="Пункт2"/>
    <w:basedOn w:val="afe"/>
    <w:link w:val="28"/>
    <w:uiPriority w:val="99"/>
    <w:rsid w:val="00876630"/>
    <w:pPr>
      <w:keepNext/>
      <w:numPr>
        <w:ilvl w:val="2"/>
      </w:numPr>
      <w:tabs>
        <w:tab w:val="num" w:pos="2160"/>
      </w:tabs>
      <w:suppressAutoHyphens/>
      <w:spacing w:before="240" w:after="120" w:line="240" w:lineRule="auto"/>
      <w:ind w:left="2160" w:hanging="180"/>
      <w:jc w:val="left"/>
      <w:outlineLvl w:val="2"/>
    </w:pPr>
    <w:rPr>
      <w:b/>
      <w:bCs/>
      <w:szCs w:val="28"/>
      <w:lang w:val="ru-RU" w:eastAsia="ru-RU"/>
    </w:rPr>
  </w:style>
  <w:style w:type="character" w:customStyle="1" w:styleId="28">
    <w:name w:val="Пункт2 Знак"/>
    <w:link w:val="27"/>
    <w:uiPriority w:val="99"/>
    <w:locked/>
    <w:rsid w:val="00876630"/>
    <w:rPr>
      <w:b/>
      <w:bCs/>
      <w:sz w:val="28"/>
      <w:szCs w:val="28"/>
    </w:rPr>
  </w:style>
  <w:style w:type="character" w:styleId="afff3">
    <w:name w:val="Emphasis"/>
    <w:uiPriority w:val="20"/>
    <w:qFormat/>
    <w:rsid w:val="00876630"/>
    <w:rPr>
      <w:rFonts w:cs="Times New Roman"/>
      <w:i/>
      <w:iCs/>
    </w:rPr>
  </w:style>
  <w:style w:type="character" w:customStyle="1" w:styleId="defaultlabelstyle1">
    <w:name w:val="defaultlabelstyle1"/>
    <w:rsid w:val="00876630"/>
    <w:rPr>
      <w:rFonts w:ascii="Verdana" w:hAnsi="Verdana" w:hint="default"/>
      <w:b w:val="0"/>
      <w:bCs w:val="0"/>
      <w:color w:val="333333"/>
    </w:rPr>
  </w:style>
  <w:style w:type="character" w:customStyle="1" w:styleId="afff4">
    <w:name w:val="Основной текст_"/>
    <w:link w:val="100"/>
    <w:locked/>
    <w:rsid w:val="00876630"/>
    <w:rPr>
      <w:sz w:val="23"/>
      <w:szCs w:val="23"/>
      <w:shd w:val="clear" w:color="auto" w:fill="FFFFFF"/>
    </w:rPr>
  </w:style>
  <w:style w:type="paragraph" w:customStyle="1" w:styleId="100">
    <w:name w:val="Основной текст10"/>
    <w:basedOn w:val="a0"/>
    <w:link w:val="afff4"/>
    <w:rsid w:val="00876630"/>
    <w:pPr>
      <w:shd w:val="clear" w:color="auto" w:fill="FFFFFF"/>
      <w:spacing w:after="1440" w:line="86" w:lineRule="exact"/>
      <w:ind w:hanging="460"/>
      <w:jc w:val="both"/>
    </w:pPr>
    <w:rPr>
      <w:sz w:val="23"/>
      <w:szCs w:val="23"/>
      <w:shd w:val="clear" w:color="auto" w:fill="FFFFFF"/>
    </w:rPr>
  </w:style>
  <w:style w:type="character" w:customStyle="1" w:styleId="130">
    <w:name w:val="Основной текст (13)_"/>
    <w:link w:val="131"/>
    <w:locked/>
    <w:rsid w:val="00876630"/>
    <w:rPr>
      <w:sz w:val="23"/>
      <w:szCs w:val="23"/>
      <w:shd w:val="clear" w:color="auto" w:fill="FFFFFF"/>
    </w:rPr>
  </w:style>
  <w:style w:type="paragraph" w:customStyle="1" w:styleId="131">
    <w:name w:val="Основной текст (13)"/>
    <w:basedOn w:val="a0"/>
    <w:link w:val="130"/>
    <w:rsid w:val="00876630"/>
    <w:pPr>
      <w:shd w:val="clear" w:color="auto" w:fill="FFFFFF"/>
      <w:spacing w:after="600" w:line="240" w:lineRule="atLeast"/>
      <w:ind w:hanging="980"/>
      <w:jc w:val="both"/>
    </w:pPr>
    <w:rPr>
      <w:sz w:val="23"/>
      <w:szCs w:val="23"/>
      <w:shd w:val="clear" w:color="auto" w:fill="FFFFFF"/>
    </w:rPr>
  </w:style>
  <w:style w:type="paragraph" w:customStyle="1" w:styleId="10cxspmiddle">
    <w:name w:val="10cxspmiddle"/>
    <w:basedOn w:val="a0"/>
    <w:rsid w:val="00876630"/>
    <w:pPr>
      <w:spacing w:before="100" w:beforeAutospacing="1" w:after="100" w:afterAutospacing="1"/>
    </w:pPr>
  </w:style>
  <w:style w:type="paragraph" w:customStyle="1" w:styleId="10cxsplast">
    <w:name w:val="10cxsplast"/>
    <w:basedOn w:val="a0"/>
    <w:rsid w:val="00876630"/>
    <w:pPr>
      <w:spacing w:before="100" w:beforeAutospacing="1" w:after="100" w:afterAutospacing="1"/>
    </w:pPr>
  </w:style>
  <w:style w:type="character" w:customStyle="1" w:styleId="numbers">
    <w:name w:val="numbers"/>
    <w:rsid w:val="00876630"/>
  </w:style>
  <w:style w:type="paragraph" w:styleId="afff5">
    <w:name w:val="TOC Heading"/>
    <w:basedOn w:val="1"/>
    <w:next w:val="a0"/>
    <w:uiPriority w:val="39"/>
    <w:unhideWhenUsed/>
    <w:qFormat/>
    <w:rsid w:val="00876630"/>
    <w:pPr>
      <w:spacing w:before="240" w:line="259" w:lineRule="auto"/>
      <w:outlineLvl w:val="9"/>
    </w:pPr>
    <w:rPr>
      <w:rFonts w:ascii="Calibri Light" w:eastAsia="Times New Roman" w:hAnsi="Calibri Light" w:cs="Times New Roman"/>
      <w:b w:val="0"/>
      <w:bCs w:val="0"/>
      <w:color w:val="2E74B5"/>
      <w:sz w:val="32"/>
      <w:szCs w:val="32"/>
    </w:rPr>
  </w:style>
  <w:style w:type="paragraph" w:styleId="19">
    <w:name w:val="toc 1"/>
    <w:basedOn w:val="a0"/>
    <w:next w:val="a0"/>
    <w:autoRedefine/>
    <w:uiPriority w:val="39"/>
    <w:unhideWhenUsed/>
    <w:rsid w:val="00876630"/>
    <w:pPr>
      <w:tabs>
        <w:tab w:val="right" w:leader="dot" w:pos="10336"/>
      </w:tabs>
      <w:ind w:left="-851"/>
    </w:pPr>
  </w:style>
  <w:style w:type="paragraph" w:customStyle="1" w:styleId="1a">
    <w:name w:val="Таблица 1"/>
    <w:basedOn w:val="a0"/>
    <w:link w:val="1b"/>
    <w:qFormat/>
    <w:rsid w:val="00876630"/>
    <w:pPr>
      <w:widowControl w:val="0"/>
      <w:ind w:right="-108"/>
    </w:pPr>
    <w:rPr>
      <w:szCs w:val="28"/>
    </w:rPr>
  </w:style>
  <w:style w:type="character" w:customStyle="1" w:styleId="1b">
    <w:name w:val="Таблица 1 Знак"/>
    <w:link w:val="1a"/>
    <w:locked/>
    <w:rsid w:val="00876630"/>
    <w:rPr>
      <w:sz w:val="24"/>
      <w:szCs w:val="28"/>
    </w:rPr>
  </w:style>
  <w:style w:type="paragraph" w:customStyle="1" w:styleId="afff6">
    <w:name w:val="П.З."/>
    <w:basedOn w:val="a0"/>
    <w:link w:val="afff7"/>
    <w:rsid w:val="00876630"/>
    <w:pPr>
      <w:spacing w:line="360" w:lineRule="auto"/>
      <w:ind w:firstLine="851"/>
      <w:jc w:val="both"/>
    </w:pPr>
    <w:rPr>
      <w:sz w:val="28"/>
      <w:szCs w:val="28"/>
    </w:rPr>
  </w:style>
  <w:style w:type="character" w:customStyle="1" w:styleId="afff7">
    <w:name w:val="П.З. Знак"/>
    <w:link w:val="afff6"/>
    <w:locked/>
    <w:rsid w:val="00876630"/>
    <w:rPr>
      <w:sz w:val="28"/>
      <w:szCs w:val="28"/>
    </w:rPr>
  </w:style>
  <w:style w:type="character" w:customStyle="1" w:styleId="36">
    <w:name w:val="Стиль3 Знак"/>
    <w:link w:val="37"/>
    <w:locked/>
    <w:rsid w:val="00876630"/>
    <w:rPr>
      <w:rFonts w:ascii="Arial" w:hAnsi="Arial" w:cs="Arial"/>
      <w:lang w:val="x-none" w:eastAsia="x-none"/>
    </w:rPr>
  </w:style>
  <w:style w:type="paragraph" w:customStyle="1" w:styleId="37">
    <w:name w:val="Стиль3"/>
    <w:basedOn w:val="a0"/>
    <w:link w:val="36"/>
    <w:rsid w:val="00876630"/>
    <w:pPr>
      <w:keepLines/>
      <w:spacing w:line="360" w:lineRule="auto"/>
      <w:ind w:firstLine="567"/>
      <w:jc w:val="both"/>
    </w:pPr>
    <w:rPr>
      <w:rFonts w:ascii="Arial" w:hAnsi="Arial" w:cs="Arial"/>
      <w:sz w:val="20"/>
      <w:szCs w:val="20"/>
      <w:lang w:val="x-none" w:eastAsia="x-none"/>
    </w:rPr>
  </w:style>
  <w:style w:type="character" w:customStyle="1" w:styleId="af">
    <w:name w:val="Абзац списка Знак"/>
    <w:aliases w:val="Нумерованый список Знак,List Paragraph1 Знак"/>
    <w:link w:val="ae"/>
    <w:uiPriority w:val="34"/>
    <w:rsid w:val="003D6331"/>
    <w:rPr>
      <w:sz w:val="24"/>
      <w:szCs w:val="24"/>
    </w:rPr>
  </w:style>
  <w:style w:type="numbering" w:customStyle="1" w:styleId="WWNum7">
    <w:name w:val="WWNum7"/>
    <w:basedOn w:val="a3"/>
    <w:rsid w:val="0013086F"/>
    <w:pPr>
      <w:numPr>
        <w:numId w:val="28"/>
      </w:numPr>
    </w:pPr>
  </w:style>
  <w:style w:type="paragraph" w:customStyle="1" w:styleId="Standard">
    <w:name w:val="Standard"/>
    <w:link w:val="Standard0"/>
    <w:rsid w:val="00F007B1"/>
    <w:pPr>
      <w:suppressAutoHyphens/>
      <w:autoSpaceDN w:val="0"/>
      <w:textAlignment w:val="baseline"/>
    </w:pPr>
    <w:rPr>
      <w:kern w:val="3"/>
      <w:sz w:val="24"/>
      <w:szCs w:val="24"/>
    </w:rPr>
  </w:style>
  <w:style w:type="character" w:customStyle="1" w:styleId="Standard0">
    <w:name w:val="Standard Знак"/>
    <w:link w:val="Standard"/>
    <w:rsid w:val="00F007B1"/>
    <w:rPr>
      <w:kern w:val="3"/>
      <w:sz w:val="24"/>
      <w:szCs w:val="24"/>
    </w:rPr>
  </w:style>
  <w:style w:type="character" w:styleId="afff8">
    <w:name w:val="Placeholder Text"/>
    <w:basedOn w:val="a1"/>
    <w:uiPriority w:val="99"/>
    <w:semiHidden/>
    <w:rsid w:val="00110C4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9440">
      <w:bodyDiv w:val="1"/>
      <w:marLeft w:val="0"/>
      <w:marRight w:val="0"/>
      <w:marTop w:val="0"/>
      <w:marBottom w:val="0"/>
      <w:divBdr>
        <w:top w:val="none" w:sz="0" w:space="0" w:color="auto"/>
        <w:left w:val="none" w:sz="0" w:space="0" w:color="auto"/>
        <w:bottom w:val="none" w:sz="0" w:space="0" w:color="auto"/>
        <w:right w:val="none" w:sz="0" w:space="0" w:color="auto"/>
      </w:divBdr>
    </w:div>
    <w:div w:id="285431729">
      <w:bodyDiv w:val="1"/>
      <w:marLeft w:val="0"/>
      <w:marRight w:val="0"/>
      <w:marTop w:val="0"/>
      <w:marBottom w:val="0"/>
      <w:divBdr>
        <w:top w:val="none" w:sz="0" w:space="0" w:color="auto"/>
        <w:left w:val="none" w:sz="0" w:space="0" w:color="auto"/>
        <w:bottom w:val="none" w:sz="0" w:space="0" w:color="auto"/>
        <w:right w:val="none" w:sz="0" w:space="0" w:color="auto"/>
      </w:divBdr>
    </w:div>
    <w:div w:id="401417800">
      <w:bodyDiv w:val="1"/>
      <w:marLeft w:val="0"/>
      <w:marRight w:val="0"/>
      <w:marTop w:val="0"/>
      <w:marBottom w:val="0"/>
      <w:divBdr>
        <w:top w:val="none" w:sz="0" w:space="0" w:color="auto"/>
        <w:left w:val="none" w:sz="0" w:space="0" w:color="auto"/>
        <w:bottom w:val="none" w:sz="0" w:space="0" w:color="auto"/>
        <w:right w:val="none" w:sz="0" w:space="0" w:color="auto"/>
      </w:divBdr>
    </w:div>
    <w:div w:id="490214034">
      <w:bodyDiv w:val="1"/>
      <w:marLeft w:val="0"/>
      <w:marRight w:val="0"/>
      <w:marTop w:val="0"/>
      <w:marBottom w:val="0"/>
      <w:divBdr>
        <w:top w:val="none" w:sz="0" w:space="0" w:color="auto"/>
        <w:left w:val="none" w:sz="0" w:space="0" w:color="auto"/>
        <w:bottom w:val="none" w:sz="0" w:space="0" w:color="auto"/>
        <w:right w:val="none" w:sz="0" w:space="0" w:color="auto"/>
      </w:divBdr>
    </w:div>
    <w:div w:id="747658865">
      <w:bodyDiv w:val="1"/>
      <w:marLeft w:val="0"/>
      <w:marRight w:val="0"/>
      <w:marTop w:val="0"/>
      <w:marBottom w:val="0"/>
      <w:divBdr>
        <w:top w:val="none" w:sz="0" w:space="0" w:color="auto"/>
        <w:left w:val="none" w:sz="0" w:space="0" w:color="auto"/>
        <w:bottom w:val="none" w:sz="0" w:space="0" w:color="auto"/>
        <w:right w:val="none" w:sz="0" w:space="0" w:color="auto"/>
      </w:divBdr>
    </w:div>
    <w:div w:id="1029184135">
      <w:bodyDiv w:val="1"/>
      <w:marLeft w:val="0"/>
      <w:marRight w:val="0"/>
      <w:marTop w:val="0"/>
      <w:marBottom w:val="0"/>
      <w:divBdr>
        <w:top w:val="none" w:sz="0" w:space="0" w:color="auto"/>
        <w:left w:val="none" w:sz="0" w:space="0" w:color="auto"/>
        <w:bottom w:val="none" w:sz="0" w:space="0" w:color="auto"/>
        <w:right w:val="none" w:sz="0" w:space="0" w:color="auto"/>
      </w:divBdr>
    </w:div>
    <w:div w:id="1058555495">
      <w:bodyDiv w:val="1"/>
      <w:marLeft w:val="0"/>
      <w:marRight w:val="0"/>
      <w:marTop w:val="0"/>
      <w:marBottom w:val="0"/>
      <w:divBdr>
        <w:top w:val="none" w:sz="0" w:space="0" w:color="auto"/>
        <w:left w:val="none" w:sz="0" w:space="0" w:color="auto"/>
        <w:bottom w:val="none" w:sz="0" w:space="0" w:color="auto"/>
        <w:right w:val="none" w:sz="0" w:space="0" w:color="auto"/>
      </w:divBdr>
    </w:div>
    <w:div w:id="1140730472">
      <w:bodyDiv w:val="1"/>
      <w:marLeft w:val="0"/>
      <w:marRight w:val="0"/>
      <w:marTop w:val="0"/>
      <w:marBottom w:val="0"/>
      <w:divBdr>
        <w:top w:val="none" w:sz="0" w:space="0" w:color="auto"/>
        <w:left w:val="none" w:sz="0" w:space="0" w:color="auto"/>
        <w:bottom w:val="none" w:sz="0" w:space="0" w:color="auto"/>
        <w:right w:val="none" w:sz="0" w:space="0" w:color="auto"/>
      </w:divBdr>
    </w:div>
    <w:div w:id="1318454571">
      <w:bodyDiv w:val="1"/>
      <w:marLeft w:val="0"/>
      <w:marRight w:val="0"/>
      <w:marTop w:val="0"/>
      <w:marBottom w:val="0"/>
      <w:divBdr>
        <w:top w:val="none" w:sz="0" w:space="0" w:color="auto"/>
        <w:left w:val="none" w:sz="0" w:space="0" w:color="auto"/>
        <w:bottom w:val="none" w:sz="0" w:space="0" w:color="auto"/>
        <w:right w:val="none" w:sz="0" w:space="0" w:color="auto"/>
      </w:divBdr>
    </w:div>
    <w:div w:id="1329863808">
      <w:bodyDiv w:val="1"/>
      <w:marLeft w:val="0"/>
      <w:marRight w:val="0"/>
      <w:marTop w:val="0"/>
      <w:marBottom w:val="0"/>
      <w:divBdr>
        <w:top w:val="none" w:sz="0" w:space="0" w:color="auto"/>
        <w:left w:val="none" w:sz="0" w:space="0" w:color="auto"/>
        <w:bottom w:val="none" w:sz="0" w:space="0" w:color="auto"/>
        <w:right w:val="none" w:sz="0" w:space="0" w:color="auto"/>
      </w:divBdr>
    </w:div>
    <w:div w:id="1380663247">
      <w:bodyDiv w:val="1"/>
      <w:marLeft w:val="0"/>
      <w:marRight w:val="0"/>
      <w:marTop w:val="0"/>
      <w:marBottom w:val="0"/>
      <w:divBdr>
        <w:top w:val="none" w:sz="0" w:space="0" w:color="auto"/>
        <w:left w:val="none" w:sz="0" w:space="0" w:color="auto"/>
        <w:bottom w:val="none" w:sz="0" w:space="0" w:color="auto"/>
        <w:right w:val="none" w:sz="0" w:space="0" w:color="auto"/>
      </w:divBdr>
    </w:div>
    <w:div w:id="1488936171">
      <w:bodyDiv w:val="1"/>
      <w:marLeft w:val="0"/>
      <w:marRight w:val="0"/>
      <w:marTop w:val="0"/>
      <w:marBottom w:val="0"/>
      <w:divBdr>
        <w:top w:val="none" w:sz="0" w:space="0" w:color="auto"/>
        <w:left w:val="none" w:sz="0" w:space="0" w:color="auto"/>
        <w:bottom w:val="none" w:sz="0" w:space="0" w:color="auto"/>
        <w:right w:val="none" w:sz="0" w:space="0" w:color="auto"/>
      </w:divBdr>
    </w:div>
    <w:div w:id="1591936369">
      <w:bodyDiv w:val="1"/>
      <w:marLeft w:val="0"/>
      <w:marRight w:val="0"/>
      <w:marTop w:val="0"/>
      <w:marBottom w:val="0"/>
      <w:divBdr>
        <w:top w:val="none" w:sz="0" w:space="0" w:color="auto"/>
        <w:left w:val="none" w:sz="0" w:space="0" w:color="auto"/>
        <w:bottom w:val="none" w:sz="0" w:space="0" w:color="auto"/>
        <w:right w:val="none" w:sz="0" w:space="0" w:color="auto"/>
      </w:divBdr>
    </w:div>
    <w:div w:id="1686205970">
      <w:bodyDiv w:val="1"/>
      <w:marLeft w:val="0"/>
      <w:marRight w:val="0"/>
      <w:marTop w:val="0"/>
      <w:marBottom w:val="0"/>
      <w:divBdr>
        <w:top w:val="none" w:sz="0" w:space="0" w:color="auto"/>
        <w:left w:val="none" w:sz="0" w:space="0" w:color="auto"/>
        <w:bottom w:val="none" w:sz="0" w:space="0" w:color="auto"/>
        <w:right w:val="none" w:sz="0" w:space="0" w:color="auto"/>
      </w:divBdr>
    </w:div>
    <w:div w:id="1791514200">
      <w:bodyDiv w:val="1"/>
      <w:marLeft w:val="0"/>
      <w:marRight w:val="0"/>
      <w:marTop w:val="0"/>
      <w:marBottom w:val="0"/>
      <w:divBdr>
        <w:top w:val="none" w:sz="0" w:space="0" w:color="auto"/>
        <w:left w:val="none" w:sz="0" w:space="0" w:color="auto"/>
        <w:bottom w:val="none" w:sz="0" w:space="0" w:color="auto"/>
        <w:right w:val="none" w:sz="0" w:space="0" w:color="auto"/>
      </w:divBdr>
    </w:div>
    <w:div w:id="1801026037">
      <w:bodyDiv w:val="1"/>
      <w:marLeft w:val="0"/>
      <w:marRight w:val="0"/>
      <w:marTop w:val="0"/>
      <w:marBottom w:val="0"/>
      <w:divBdr>
        <w:top w:val="none" w:sz="0" w:space="0" w:color="auto"/>
        <w:left w:val="none" w:sz="0" w:space="0" w:color="auto"/>
        <w:bottom w:val="none" w:sz="0" w:space="0" w:color="auto"/>
        <w:right w:val="none" w:sz="0" w:space="0" w:color="auto"/>
      </w:divBdr>
    </w:div>
    <w:div w:id="1807895825">
      <w:bodyDiv w:val="1"/>
      <w:marLeft w:val="0"/>
      <w:marRight w:val="0"/>
      <w:marTop w:val="0"/>
      <w:marBottom w:val="0"/>
      <w:divBdr>
        <w:top w:val="none" w:sz="0" w:space="0" w:color="auto"/>
        <w:left w:val="none" w:sz="0" w:space="0" w:color="auto"/>
        <w:bottom w:val="none" w:sz="0" w:space="0" w:color="auto"/>
        <w:right w:val="none" w:sz="0" w:space="0" w:color="auto"/>
      </w:divBdr>
    </w:div>
    <w:div w:id="1997420770">
      <w:bodyDiv w:val="1"/>
      <w:marLeft w:val="0"/>
      <w:marRight w:val="0"/>
      <w:marTop w:val="0"/>
      <w:marBottom w:val="0"/>
      <w:divBdr>
        <w:top w:val="none" w:sz="0" w:space="0" w:color="auto"/>
        <w:left w:val="none" w:sz="0" w:space="0" w:color="auto"/>
        <w:bottom w:val="none" w:sz="0" w:space="0" w:color="auto"/>
        <w:right w:val="none" w:sz="0" w:space="0" w:color="auto"/>
      </w:divBdr>
    </w:div>
    <w:div w:id="2005551885">
      <w:bodyDiv w:val="1"/>
      <w:marLeft w:val="0"/>
      <w:marRight w:val="0"/>
      <w:marTop w:val="0"/>
      <w:marBottom w:val="0"/>
      <w:divBdr>
        <w:top w:val="none" w:sz="0" w:space="0" w:color="auto"/>
        <w:left w:val="none" w:sz="0" w:space="0" w:color="auto"/>
        <w:bottom w:val="none" w:sz="0" w:space="0" w:color="auto"/>
        <w:right w:val="none" w:sz="0" w:space="0" w:color="auto"/>
      </w:divBdr>
    </w:div>
    <w:div w:id="2103181741">
      <w:bodyDiv w:val="1"/>
      <w:marLeft w:val="0"/>
      <w:marRight w:val="0"/>
      <w:marTop w:val="0"/>
      <w:marBottom w:val="0"/>
      <w:divBdr>
        <w:top w:val="none" w:sz="0" w:space="0" w:color="auto"/>
        <w:left w:val="none" w:sz="0" w:space="0" w:color="auto"/>
        <w:bottom w:val="none" w:sz="0" w:space="0" w:color="auto"/>
        <w:right w:val="none" w:sz="0" w:space="0" w:color="auto"/>
      </w:divBdr>
    </w:div>
    <w:div w:id="2138453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42CBB9-7F6D-4155-8288-FB30642B9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3234</Words>
  <Characters>18440</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KorSsis</Company>
  <LinksUpToDate>false</LinksUpToDate>
  <CharactersWithSpaces>21631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Бредихин Александр Сергеевич</dc:creator>
  <cp:lastModifiedBy>Поплавский Викентий Вадимович</cp:lastModifiedBy>
  <cp:revision>8</cp:revision>
  <cp:lastPrinted>2022-10-03T13:13:00Z</cp:lastPrinted>
  <dcterms:created xsi:type="dcterms:W3CDTF">2022-11-08T14:27:00Z</dcterms:created>
  <dcterms:modified xsi:type="dcterms:W3CDTF">2022-12-28T06:42:00Z</dcterms:modified>
</cp:coreProperties>
</file>